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1D5D7" w14:textId="77777777" w:rsidR="00342F94" w:rsidRDefault="00342F94" w:rsidP="00342F94">
      <w:pPr>
        <w:pStyle w:val="a3"/>
        <w:ind w:firstLineChars="0" w:firstLine="0"/>
        <w:jc w:val="left"/>
      </w:pPr>
      <w:bookmarkStart w:id="0" w:name="_Toc25770"/>
      <w:bookmarkStart w:id="1" w:name="_Toc516485739"/>
      <w:bookmarkStart w:id="2" w:name="_Toc2510"/>
      <w:bookmarkStart w:id="3" w:name="_Toc4967"/>
      <w:bookmarkStart w:id="4" w:name="_Toc7933"/>
      <w:bookmarkStart w:id="5" w:name="_Toc9234"/>
      <w:bookmarkStart w:id="6" w:name="_Toc20333"/>
      <w:bookmarkStart w:id="7" w:name="_Toc10202"/>
      <w:bookmarkStart w:id="8" w:name="_Toc516487276"/>
      <w:bookmarkStart w:id="9" w:name="_Toc13438"/>
      <w:bookmarkStart w:id="10" w:name="_Toc27781"/>
      <w:bookmarkStart w:id="11" w:name="_Toc10865"/>
      <w:bookmarkStart w:id="12" w:name="_Toc14656"/>
      <w:bookmarkStart w:id="13" w:name="_Toc27947"/>
      <w:bookmarkStart w:id="14" w:name="_Toc32685"/>
      <w:bookmarkStart w:id="15" w:name="_Toc29867"/>
      <w:bookmarkStart w:id="16" w:name="_Toc22190"/>
      <w:bookmarkStart w:id="17" w:name="_Toc7465"/>
      <w:bookmarkStart w:id="18" w:name="_Toc26822"/>
      <w:bookmarkStart w:id="19" w:name="_Toc12752"/>
      <w:bookmarkStart w:id="20" w:name="_Toc26856"/>
      <w:bookmarkStart w:id="21" w:name="_Toc8770"/>
      <w:r w:rsidRPr="00342F94">
        <w:rPr>
          <w:rFonts w:hint="eastAsia"/>
          <w:sz w:val="28"/>
          <w:szCs w:val="28"/>
        </w:rPr>
        <w:t>附件1</w:t>
      </w:r>
      <w:r w:rsidRPr="00342F94">
        <w:rPr>
          <w:rFonts w:hint="eastAsia"/>
        </w:rPr>
        <w:t xml:space="preserve">  </w:t>
      </w:r>
    </w:p>
    <w:p w14:paraId="428A745E" w14:textId="22C85356" w:rsidR="00342F94" w:rsidRPr="00342F94" w:rsidRDefault="00342F94" w:rsidP="00342F94">
      <w:pPr>
        <w:pStyle w:val="a3"/>
        <w:spacing w:line="560" w:lineRule="exact"/>
        <w:ind w:firstLineChars="0" w:firstLine="0"/>
        <w:rPr>
          <w:rFonts w:ascii="仿宋_GB2312" w:eastAsia="仿宋_GB2312" w:hint="eastAsia"/>
          <w:sz w:val="48"/>
          <w:szCs w:val="48"/>
        </w:rPr>
      </w:pPr>
      <w:r w:rsidRPr="00342F94">
        <w:rPr>
          <w:rFonts w:ascii="仿宋_GB2312" w:eastAsia="仿宋_GB2312" w:hint="eastAsia"/>
          <w:sz w:val="48"/>
          <w:szCs w:val="48"/>
        </w:rPr>
        <w:t>广西财经学院基建工程项目管理办法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549F09F2" w14:textId="77777777" w:rsidR="00342F94" w:rsidRDefault="00342F94" w:rsidP="00342F94">
      <w:pPr>
        <w:widowControl/>
        <w:spacing w:line="560" w:lineRule="exact"/>
        <w:ind w:firstLineChars="0" w:firstLine="435"/>
        <w:jc w:val="center"/>
        <w:rPr>
          <w:rFonts w:ascii="方正小标宋简体" w:eastAsia="方正小标宋简体" w:hint="eastAsia"/>
          <w:sz w:val="44"/>
          <w:szCs w:val="44"/>
        </w:rPr>
      </w:pPr>
    </w:p>
    <w:p w14:paraId="744D73E9" w14:textId="77777777" w:rsidR="00342F94" w:rsidRDefault="00342F94" w:rsidP="00342F94">
      <w:pPr>
        <w:pStyle w:val="2"/>
        <w:spacing w:line="560" w:lineRule="exact"/>
        <w:ind w:firstLine="800"/>
        <w:rPr>
          <w:rFonts w:hint="eastAsia"/>
        </w:rPr>
      </w:pPr>
      <w:bookmarkStart w:id="22" w:name="_Toc30029"/>
      <w:bookmarkStart w:id="23" w:name="_Toc3553"/>
      <w:bookmarkStart w:id="24" w:name="_Toc13472"/>
      <w:bookmarkStart w:id="25" w:name="_Toc27666"/>
      <w:bookmarkStart w:id="26" w:name="_Toc27258"/>
      <w:bookmarkStart w:id="27" w:name="_Toc1772"/>
      <w:bookmarkStart w:id="28" w:name="_Toc516485740"/>
      <w:bookmarkStart w:id="29" w:name="_Toc516487277"/>
      <w:r>
        <w:rPr>
          <w:rFonts w:hint="eastAsia"/>
        </w:rPr>
        <w:t>第一章  总 则</w:t>
      </w:r>
      <w:bookmarkEnd w:id="22"/>
      <w:bookmarkEnd w:id="23"/>
      <w:bookmarkEnd w:id="24"/>
      <w:bookmarkEnd w:id="25"/>
      <w:bookmarkEnd w:id="26"/>
      <w:bookmarkEnd w:id="27"/>
      <w:bookmarkEnd w:id="28"/>
      <w:bookmarkEnd w:id="29"/>
    </w:p>
    <w:p w14:paraId="5A649A2B" w14:textId="77777777" w:rsidR="00342F94" w:rsidRDefault="00342F94" w:rsidP="00342F94">
      <w:pPr>
        <w:spacing w:line="560" w:lineRule="exact"/>
        <w:ind w:firstLine="560"/>
        <w:rPr>
          <w:rFonts w:hint="eastAsia"/>
        </w:rPr>
      </w:pPr>
      <w:r>
        <w:rPr>
          <w:rFonts w:hint="eastAsia"/>
        </w:rPr>
        <w:t>第一条</w:t>
      </w:r>
      <w:r>
        <w:rPr>
          <w:rFonts w:hint="eastAsia"/>
        </w:rPr>
        <w:t xml:space="preserve"> </w:t>
      </w:r>
      <w:r>
        <w:rPr>
          <w:rFonts w:hint="eastAsia"/>
        </w:rPr>
        <w:t>为加强和改进学校基本建设项目管理，规范工作程序，保证工程质量，提高投资效益，促进学校事业持续健康发展，根据《中华人民共和国建筑法》《中华人民共和国城乡规划法》《中华人民共和国招标投标法》《中华人民共和国民法典》《中华人民共和国高等教育法》《建设工程质量管理条例》《教育部关于加强和规范建设工程项目全过程审计的意见》、《基本建设财务管理规定》等法律法规，结合学校实际，制定本办法。</w:t>
      </w:r>
    </w:p>
    <w:p w14:paraId="607B4C72" w14:textId="77777777" w:rsidR="00342F94" w:rsidRDefault="00342F94" w:rsidP="00342F94">
      <w:pPr>
        <w:spacing w:line="560" w:lineRule="exact"/>
        <w:ind w:firstLine="560"/>
        <w:rPr>
          <w:rFonts w:hint="eastAsia"/>
        </w:rPr>
      </w:pPr>
      <w:r>
        <w:rPr>
          <w:rFonts w:hint="eastAsia"/>
        </w:rPr>
        <w:t>第二条</w:t>
      </w:r>
      <w:r>
        <w:rPr>
          <w:rFonts w:hint="eastAsia"/>
        </w:rPr>
        <w:t xml:space="preserve"> </w:t>
      </w:r>
      <w:r>
        <w:rPr>
          <w:rFonts w:hint="eastAsia"/>
        </w:rPr>
        <w:t>在校内实施的基建项目，应遵循本办法。</w:t>
      </w:r>
    </w:p>
    <w:p w14:paraId="75308FAC" w14:textId="77777777" w:rsidR="00342F94" w:rsidRDefault="00342F94" w:rsidP="00342F94">
      <w:pPr>
        <w:spacing w:line="560" w:lineRule="exact"/>
        <w:ind w:firstLine="560"/>
        <w:rPr>
          <w:rFonts w:hint="eastAsia"/>
        </w:rPr>
      </w:pPr>
      <w:r>
        <w:rPr>
          <w:rFonts w:hint="eastAsia"/>
        </w:rPr>
        <w:t>本办法所称基建项目，是指学校利用国拨资金、自筹资金等各类资金投资新建、改建、扩建、大规模修缮等工程。</w:t>
      </w:r>
    </w:p>
    <w:p w14:paraId="6304A6A7" w14:textId="77777777" w:rsidR="00342F94" w:rsidRDefault="00342F94" w:rsidP="00342F94">
      <w:pPr>
        <w:spacing w:line="560" w:lineRule="exact"/>
        <w:ind w:firstLine="560"/>
        <w:rPr>
          <w:rFonts w:cs="Arial"/>
        </w:rPr>
      </w:pPr>
      <w:r>
        <w:rPr>
          <w:rFonts w:ascii="宋体" w:hint="eastAsia"/>
          <w:bCs/>
          <w:szCs w:val="28"/>
        </w:rPr>
        <w:t>第三条</w:t>
      </w:r>
      <w:r>
        <w:rPr>
          <w:rFonts w:ascii="宋体" w:hint="eastAsia"/>
          <w:b/>
          <w:bCs/>
          <w:szCs w:val="28"/>
        </w:rPr>
        <w:t xml:space="preserve"> </w:t>
      </w:r>
      <w:r>
        <w:rPr>
          <w:rFonts w:cs="Arial" w:hint="eastAsia"/>
        </w:rPr>
        <w:t>基建项目的管理原则：</w:t>
      </w:r>
    </w:p>
    <w:p w14:paraId="447A4788" w14:textId="77777777" w:rsidR="00342F94" w:rsidRDefault="00342F94" w:rsidP="00342F94">
      <w:pPr>
        <w:spacing w:line="560" w:lineRule="exact"/>
        <w:ind w:firstLine="560"/>
      </w:pPr>
      <w:r>
        <w:rPr>
          <w:rFonts w:hint="eastAsia"/>
          <w:szCs w:val="28"/>
        </w:rPr>
        <w:t>（</w:t>
      </w:r>
      <w:r>
        <w:rPr>
          <w:rFonts w:hint="eastAsia"/>
        </w:rPr>
        <w:t>一）科学决策原则。基本建设规划、基本建设项目实施中的重大事项，应严格执行学校的“三重一大”制度。坚持以服务师生为中心，以促进学校发展、改革、创新为根本目的，为推动学校内涵式发展提供基本保障。</w:t>
      </w:r>
    </w:p>
    <w:p w14:paraId="221717B5" w14:textId="77777777" w:rsidR="00342F94" w:rsidRDefault="00342F94" w:rsidP="00342F94">
      <w:pPr>
        <w:spacing w:line="560" w:lineRule="exact"/>
        <w:ind w:firstLine="560"/>
      </w:pPr>
      <w:r>
        <w:rPr>
          <w:rFonts w:hint="eastAsia"/>
        </w:rPr>
        <w:t>（二）程序规范原则。建立完善的项目建设组织机构，建立健全管理制度和操作规范，遵守基本建设程序，坚持先规划论证、后设计施工。</w:t>
      </w:r>
    </w:p>
    <w:p w14:paraId="6AF5326C" w14:textId="77777777" w:rsidR="00342F94" w:rsidRDefault="00342F94" w:rsidP="00342F94">
      <w:pPr>
        <w:spacing w:line="560" w:lineRule="exact"/>
        <w:ind w:firstLine="560"/>
      </w:pPr>
      <w:r>
        <w:rPr>
          <w:rFonts w:hint="eastAsia"/>
        </w:rPr>
        <w:t>（三）合理设计原则。根据建设项目的功能需求和建设标准要求，加强设计管理，做到合理设计。</w:t>
      </w:r>
    </w:p>
    <w:p w14:paraId="5B9C57DD" w14:textId="77777777" w:rsidR="00342F94" w:rsidRDefault="00342F94" w:rsidP="00342F94">
      <w:pPr>
        <w:spacing w:line="560" w:lineRule="exact"/>
        <w:ind w:firstLine="560"/>
        <w:rPr>
          <w:rFonts w:hint="eastAsia"/>
        </w:rPr>
      </w:pPr>
      <w:r>
        <w:rPr>
          <w:rFonts w:hint="eastAsia"/>
        </w:rPr>
        <w:lastRenderedPageBreak/>
        <w:t>（四）计划管理原则。已确定投资计划的建设项目，必须严格按照计划的建设内容、建设规模和总投资组织实施，做好建设项目的投资控制。</w:t>
      </w:r>
    </w:p>
    <w:p w14:paraId="17E3923A" w14:textId="77777777" w:rsidR="00342F94" w:rsidRDefault="00342F94" w:rsidP="00342F94">
      <w:pPr>
        <w:spacing w:line="560" w:lineRule="exact"/>
        <w:ind w:firstLine="560"/>
        <w:rPr>
          <w:rFonts w:hint="eastAsia"/>
        </w:rPr>
      </w:pPr>
      <w:r>
        <w:rPr>
          <w:rFonts w:hint="eastAsia"/>
        </w:rPr>
        <w:t>（五）权责一致原则。建立多层级的责任主体体系，相关责任主体承担与其决策、执行、监督行为对应一致的责任。</w:t>
      </w:r>
    </w:p>
    <w:p w14:paraId="106D85DA" w14:textId="77777777" w:rsidR="00342F94" w:rsidRDefault="00342F94" w:rsidP="00342F94">
      <w:pPr>
        <w:spacing w:line="560" w:lineRule="exact"/>
        <w:ind w:firstLine="560"/>
        <w:rPr>
          <w:rFonts w:hint="eastAsia"/>
        </w:rPr>
      </w:pPr>
      <w:r>
        <w:rPr>
          <w:rFonts w:hint="eastAsia"/>
        </w:rPr>
        <w:t>（六）运行公开原则。建设项目管理情况应当作为校务公开的重要内容，接受广大教职员工的监督。</w:t>
      </w:r>
    </w:p>
    <w:p w14:paraId="54B4BA4F" w14:textId="77777777" w:rsidR="00342F94" w:rsidRDefault="00342F94" w:rsidP="00342F94">
      <w:pPr>
        <w:spacing w:line="560" w:lineRule="exact"/>
        <w:ind w:firstLine="560"/>
        <w:rPr>
          <w:rFonts w:hint="eastAsia"/>
        </w:rPr>
      </w:pPr>
      <w:r>
        <w:rPr>
          <w:rFonts w:hint="eastAsia"/>
        </w:rPr>
        <w:t>（七）质量第一原则。所有参与管理的部门应牢固树立质量第一的观念，基本建设管理中心负责建设项目的工程质量。</w:t>
      </w:r>
    </w:p>
    <w:p w14:paraId="345C58CB" w14:textId="77777777" w:rsidR="00342F94" w:rsidRDefault="00342F94" w:rsidP="00342F94">
      <w:pPr>
        <w:pStyle w:val="2"/>
        <w:spacing w:line="560" w:lineRule="exact"/>
        <w:ind w:firstLine="800"/>
        <w:rPr>
          <w:rFonts w:hint="eastAsia"/>
        </w:rPr>
      </w:pPr>
      <w:bookmarkStart w:id="30" w:name="_Toc1372"/>
      <w:bookmarkStart w:id="31" w:name="_Toc29890"/>
      <w:bookmarkStart w:id="32" w:name="_Toc22890"/>
      <w:bookmarkStart w:id="33" w:name="_Toc13339"/>
      <w:bookmarkStart w:id="34" w:name="_Toc25277"/>
      <w:bookmarkStart w:id="35" w:name="_Toc516487278"/>
      <w:bookmarkStart w:id="36" w:name="_Toc19336"/>
      <w:bookmarkStart w:id="37" w:name="_Toc516485741"/>
      <w:r>
        <w:rPr>
          <w:rFonts w:hint="eastAsia"/>
        </w:rPr>
        <w:t xml:space="preserve">第二章 </w:t>
      </w:r>
      <w:r>
        <w:rPr>
          <w:rFonts w:ascii="Calibri" w:hAnsi="Calibri" w:cs="Calibri"/>
        </w:rPr>
        <w:t xml:space="preserve"> </w:t>
      </w:r>
      <w:r>
        <w:rPr>
          <w:rFonts w:hint="eastAsia"/>
        </w:rPr>
        <w:t>组织机构及职责</w:t>
      </w:r>
      <w:bookmarkEnd w:id="30"/>
      <w:bookmarkEnd w:id="31"/>
      <w:bookmarkEnd w:id="32"/>
      <w:bookmarkEnd w:id="33"/>
      <w:bookmarkEnd w:id="34"/>
      <w:bookmarkEnd w:id="35"/>
      <w:bookmarkEnd w:id="36"/>
      <w:bookmarkEnd w:id="37"/>
    </w:p>
    <w:p w14:paraId="55C73365" w14:textId="77777777" w:rsidR="00342F94" w:rsidRDefault="00342F94" w:rsidP="00342F94">
      <w:pPr>
        <w:spacing w:line="560" w:lineRule="exact"/>
        <w:ind w:firstLine="562"/>
        <w:rPr>
          <w:rFonts w:hint="eastAsia"/>
        </w:rPr>
      </w:pPr>
      <w:r>
        <w:rPr>
          <w:rFonts w:cs="宋体" w:hint="eastAsia"/>
          <w:b/>
          <w:bCs/>
        </w:rPr>
        <w:t>第四条</w:t>
      </w:r>
      <w:r>
        <w:rPr>
          <w:rFonts w:cs="宋体" w:hint="eastAsia"/>
          <w:b/>
          <w:bCs/>
        </w:rPr>
        <w:t xml:space="preserve"> </w:t>
      </w:r>
      <w:r>
        <w:rPr>
          <w:rFonts w:ascii="宋体" w:cs="宋体" w:hint="eastAsia"/>
          <w:szCs w:val="28"/>
        </w:rPr>
        <w:t>学校是基本建设的责任主体，负责校园规划的编制报审，建设项目的申请报批，建设资金筹措，建设项目的组织实施，验收、结算及决算等工作。</w:t>
      </w:r>
      <w:r>
        <w:rPr>
          <w:rFonts w:hint="eastAsia"/>
        </w:rPr>
        <w:t>学校基建项目实行项目法人责任制度，校长对项目建设负总责，分管校领导对项目建设工作负直接领导责任，建设、财务、审计、纪检监察部门按各自职责，负责基建项目的组织实施、资金管理、审计监督、廉政建设等。</w:t>
      </w:r>
    </w:p>
    <w:p w14:paraId="560B86C0" w14:textId="77777777" w:rsidR="00342F94" w:rsidRDefault="00342F94" w:rsidP="00342F94">
      <w:pPr>
        <w:spacing w:line="560" w:lineRule="exact"/>
        <w:ind w:firstLine="562"/>
        <w:rPr>
          <w:rFonts w:hint="eastAsia"/>
        </w:rPr>
      </w:pPr>
      <w:r>
        <w:rPr>
          <w:rFonts w:cs="宋体" w:hint="eastAsia"/>
          <w:b/>
          <w:bCs/>
        </w:rPr>
        <w:t>第五条</w:t>
      </w:r>
      <w:r>
        <w:rPr>
          <w:rFonts w:cs="宋体" w:hint="eastAsia"/>
          <w:b/>
          <w:bCs/>
        </w:rPr>
        <w:t xml:space="preserve"> </w:t>
      </w:r>
      <w:r>
        <w:rPr>
          <w:rFonts w:hint="eastAsia"/>
        </w:rPr>
        <w:t>校长办公会是学校基建项目重大事项和重要管理制度的决策机构。根据学校有关“三重一大”制度规定，对涉及基建项目建议书、可行性研究报告、初步设计和投资概算、重大使用功能和建设标准的变更等重大事项进行决策。</w:t>
      </w:r>
    </w:p>
    <w:p w14:paraId="133D6485" w14:textId="77777777" w:rsidR="00342F94" w:rsidRDefault="00342F94" w:rsidP="00342F94">
      <w:pPr>
        <w:spacing w:line="560" w:lineRule="exact"/>
        <w:ind w:firstLine="562"/>
        <w:rPr>
          <w:rFonts w:hint="eastAsia"/>
        </w:rPr>
      </w:pPr>
      <w:r>
        <w:rPr>
          <w:rFonts w:cs="宋体" w:hint="eastAsia"/>
          <w:b/>
          <w:bCs/>
        </w:rPr>
        <w:t>第六条</w:t>
      </w:r>
      <w:r>
        <w:rPr>
          <w:rFonts w:cs="宋体" w:hint="eastAsia"/>
          <w:b/>
          <w:bCs/>
        </w:rPr>
        <w:t xml:space="preserve"> </w:t>
      </w:r>
      <w:r>
        <w:rPr>
          <w:rFonts w:hint="eastAsia"/>
        </w:rPr>
        <w:t>学校设立基建工作协调小组，作为基建工作议事协调机构。协调小组由分管基建工作的副校长和总会计师任组长，两办主任</w:t>
      </w:r>
      <w:proofErr w:type="gramStart"/>
      <w:r>
        <w:rPr>
          <w:rFonts w:hint="eastAsia"/>
        </w:rPr>
        <w:t>任</w:t>
      </w:r>
      <w:proofErr w:type="gramEnd"/>
      <w:r>
        <w:rPr>
          <w:rFonts w:hint="eastAsia"/>
        </w:rPr>
        <w:t>副组长；成员由基本建设管理中心主任、采购中心主任、财务处长、审计处长、后勤中心主任、纪检监察室主任、教务处长、发展规划与</w:t>
      </w:r>
      <w:r>
        <w:rPr>
          <w:rFonts w:hint="eastAsia"/>
        </w:rPr>
        <w:lastRenderedPageBreak/>
        <w:t>教育发展中心主任和使用部门负责人及基本建设管理中心工程项目工作人员组成。开展决策前期工作，包括审核项目立项、可行性研究报告、初步设计和投资概算等讨论研究，再提交校长办公会审议；校长办公会审议通过后组织、推进工作，包括督促建立确保基建项目顺利进行的工作制度，督促各职能部门各司其职，对建设项目实施过程中的重大使用功能变更、重大投资变更、重大安全事故等重大事项进行提交校长办公会前的审议等。</w:t>
      </w:r>
    </w:p>
    <w:p w14:paraId="354603F4" w14:textId="77777777" w:rsidR="00342F94" w:rsidRDefault="00342F94" w:rsidP="00342F94">
      <w:pPr>
        <w:spacing w:line="560" w:lineRule="exact"/>
        <w:ind w:firstLine="562"/>
        <w:rPr>
          <w:rFonts w:hint="eastAsia"/>
        </w:rPr>
      </w:pPr>
      <w:r>
        <w:rPr>
          <w:rFonts w:hint="eastAsia"/>
          <w:b/>
        </w:rPr>
        <w:t>第七条</w:t>
      </w:r>
      <w:r>
        <w:rPr>
          <w:rFonts w:hint="eastAsia"/>
          <w:b/>
        </w:rPr>
        <w:t xml:space="preserve"> </w:t>
      </w:r>
      <w:r>
        <w:rPr>
          <w:rFonts w:hint="eastAsia"/>
        </w:rPr>
        <w:t>基建工作协调小组，通过建立健全《建设项目管理工作协调会议制度》、《工程项目现场例会制度》等工作机制，统筹、协调和落实项目建设工作。</w:t>
      </w:r>
    </w:p>
    <w:p w14:paraId="5A1285F9" w14:textId="77777777" w:rsidR="00342F94" w:rsidRDefault="00342F94" w:rsidP="00342F94">
      <w:pPr>
        <w:spacing w:line="560" w:lineRule="exact"/>
        <w:ind w:firstLine="562"/>
        <w:rPr>
          <w:rFonts w:hint="eastAsia"/>
        </w:rPr>
      </w:pPr>
      <w:r>
        <w:rPr>
          <w:rFonts w:hint="eastAsia"/>
          <w:b/>
        </w:rPr>
        <w:t>第八条</w:t>
      </w:r>
      <w:r>
        <w:rPr>
          <w:rFonts w:hint="eastAsia"/>
          <w:b/>
        </w:rPr>
        <w:t xml:space="preserve"> </w:t>
      </w:r>
      <w:r>
        <w:rPr>
          <w:rFonts w:hint="eastAsia"/>
        </w:rPr>
        <w:t>学校相关职能部门各司其职，主要职责为：</w:t>
      </w:r>
    </w:p>
    <w:p w14:paraId="13AA9599" w14:textId="77777777" w:rsidR="00342F94" w:rsidRDefault="00342F94" w:rsidP="00342F94">
      <w:pPr>
        <w:spacing w:line="560" w:lineRule="exact"/>
        <w:ind w:firstLine="560"/>
        <w:rPr>
          <w:rFonts w:hint="eastAsia"/>
        </w:rPr>
      </w:pPr>
      <w:r>
        <w:rPr>
          <w:rFonts w:hint="eastAsia"/>
        </w:rPr>
        <w:t>（一）基本建设管理中心</w:t>
      </w:r>
    </w:p>
    <w:p w14:paraId="1239D6E4" w14:textId="77777777" w:rsidR="00342F94" w:rsidRDefault="00342F94" w:rsidP="00342F94">
      <w:pPr>
        <w:spacing w:line="560" w:lineRule="exact"/>
        <w:ind w:firstLine="560"/>
        <w:rPr>
          <w:rFonts w:hint="eastAsia"/>
        </w:rPr>
      </w:pPr>
      <w:r>
        <w:rPr>
          <w:rFonts w:hint="eastAsia"/>
        </w:rPr>
        <w:t>负责基建项目的全过程管理，承担建设工程的质量控制、进度控制和投资控制的职责，同时负责安全、环保等的监管，并实行党风廉政“一岗双责”。</w:t>
      </w:r>
    </w:p>
    <w:p w14:paraId="4FF5A72B" w14:textId="77777777" w:rsidR="00342F94" w:rsidRDefault="00342F94" w:rsidP="00342F94">
      <w:pPr>
        <w:numPr>
          <w:ilvl w:val="1"/>
          <w:numId w:val="1"/>
        </w:numPr>
        <w:spacing w:line="560" w:lineRule="exact"/>
        <w:ind w:left="0" w:firstLineChars="0" w:firstLine="567"/>
        <w:rPr>
          <w:rFonts w:hint="eastAsia"/>
        </w:rPr>
      </w:pPr>
      <w:r>
        <w:rPr>
          <w:rFonts w:hint="eastAsia"/>
        </w:rPr>
        <w:t>编制或委托编制校园建设的整体规划；</w:t>
      </w:r>
    </w:p>
    <w:p w14:paraId="1E1AFB42" w14:textId="77777777" w:rsidR="00342F94" w:rsidRDefault="00342F94" w:rsidP="00342F94">
      <w:pPr>
        <w:numPr>
          <w:ilvl w:val="1"/>
          <w:numId w:val="1"/>
        </w:numPr>
        <w:spacing w:line="560" w:lineRule="exact"/>
        <w:ind w:left="0" w:firstLineChars="0" w:firstLine="567"/>
        <w:rPr>
          <w:rFonts w:hint="eastAsia"/>
        </w:rPr>
      </w:pPr>
      <w:r>
        <w:rPr>
          <w:rFonts w:hint="eastAsia"/>
        </w:rPr>
        <w:t>编写或委托编写项目建议书、可行性研究报告；</w:t>
      </w:r>
    </w:p>
    <w:p w14:paraId="0C25D644" w14:textId="77777777" w:rsidR="00342F94" w:rsidRDefault="00342F94" w:rsidP="00342F94">
      <w:pPr>
        <w:numPr>
          <w:ilvl w:val="1"/>
          <w:numId w:val="1"/>
        </w:numPr>
        <w:spacing w:line="560" w:lineRule="exact"/>
        <w:ind w:left="0" w:firstLineChars="0" w:firstLine="567"/>
      </w:pPr>
      <w:r>
        <w:rPr>
          <w:rFonts w:hint="eastAsia"/>
        </w:rPr>
        <w:t>办理项目的立项报批和前期准备；</w:t>
      </w:r>
    </w:p>
    <w:p w14:paraId="2299A687" w14:textId="77777777" w:rsidR="00342F94" w:rsidRDefault="00342F94" w:rsidP="00342F94">
      <w:pPr>
        <w:numPr>
          <w:ilvl w:val="1"/>
          <w:numId w:val="1"/>
        </w:numPr>
        <w:spacing w:line="560" w:lineRule="exact"/>
        <w:ind w:left="0" w:firstLineChars="0" w:firstLine="567"/>
      </w:pPr>
      <w:r>
        <w:rPr>
          <w:rFonts w:hint="eastAsia"/>
        </w:rPr>
        <w:t>编制或委托编制设计任务书、初步设计、设计初审及投资概算；</w:t>
      </w:r>
    </w:p>
    <w:p w14:paraId="7B9648E1" w14:textId="77777777" w:rsidR="00342F94" w:rsidRDefault="00342F94" w:rsidP="00342F94">
      <w:pPr>
        <w:numPr>
          <w:ilvl w:val="1"/>
          <w:numId w:val="1"/>
        </w:numPr>
        <w:spacing w:line="560" w:lineRule="exact"/>
        <w:ind w:left="0" w:firstLineChars="0" w:firstLine="567"/>
        <w:rPr>
          <w:rFonts w:hint="eastAsia"/>
        </w:rPr>
      </w:pPr>
      <w:r>
        <w:rPr>
          <w:rFonts w:hint="eastAsia"/>
        </w:rPr>
        <w:t>办理工程报建手续，参与招标文件的修改；</w:t>
      </w:r>
    </w:p>
    <w:p w14:paraId="4F76D6A6" w14:textId="77777777" w:rsidR="00342F94" w:rsidRDefault="00342F94" w:rsidP="00342F94">
      <w:pPr>
        <w:numPr>
          <w:ilvl w:val="1"/>
          <w:numId w:val="1"/>
        </w:numPr>
        <w:spacing w:line="560" w:lineRule="exact"/>
        <w:ind w:left="0" w:firstLineChars="0" w:firstLine="567"/>
        <w:rPr>
          <w:rFonts w:hint="eastAsia"/>
        </w:rPr>
      </w:pPr>
      <w:r>
        <w:rPr>
          <w:rFonts w:hint="eastAsia"/>
        </w:rPr>
        <w:t>加强合同管理，提出或修改合同初稿，根据财务、审计、纪检监察部门的修改意见完成合同的最终文本，并执行合同会签（财务、审计、采购工作委员会办公室）制，在校长授权条件下，代表学校签订与执行合同。</w:t>
      </w:r>
    </w:p>
    <w:p w14:paraId="1D158256" w14:textId="77777777" w:rsidR="00342F94" w:rsidRDefault="00342F94" w:rsidP="00342F94">
      <w:pPr>
        <w:numPr>
          <w:ilvl w:val="1"/>
          <w:numId w:val="1"/>
        </w:numPr>
        <w:spacing w:line="560" w:lineRule="exact"/>
        <w:ind w:left="0" w:firstLineChars="0" w:firstLine="567"/>
      </w:pPr>
      <w:r>
        <w:rPr>
          <w:rFonts w:hint="eastAsia"/>
        </w:rPr>
        <w:lastRenderedPageBreak/>
        <w:t>加强对工程项目的现场监督管理，做好基建工程项目资金使用计划，按合同和工程进度拨款，保证工程进度和质量。</w:t>
      </w:r>
    </w:p>
    <w:p w14:paraId="5D35E386" w14:textId="77777777" w:rsidR="00342F94" w:rsidRDefault="00342F94" w:rsidP="00342F94">
      <w:pPr>
        <w:numPr>
          <w:ilvl w:val="1"/>
          <w:numId w:val="1"/>
        </w:numPr>
        <w:spacing w:line="560" w:lineRule="exact"/>
        <w:ind w:left="0" w:firstLineChars="0" w:firstLine="567"/>
        <w:rPr>
          <w:rFonts w:hint="eastAsia"/>
        </w:rPr>
      </w:pPr>
      <w:r>
        <w:rPr>
          <w:rFonts w:hint="eastAsia"/>
        </w:rPr>
        <w:t>检查、督促施工单位做好施工记录，落实施工进度计划。</w:t>
      </w:r>
    </w:p>
    <w:p w14:paraId="7766740D" w14:textId="77777777" w:rsidR="00342F94" w:rsidRDefault="00342F94" w:rsidP="00342F94">
      <w:pPr>
        <w:numPr>
          <w:ilvl w:val="1"/>
          <w:numId w:val="1"/>
        </w:numPr>
        <w:spacing w:line="560" w:lineRule="exact"/>
        <w:ind w:left="0" w:firstLineChars="0" w:firstLine="567"/>
      </w:pPr>
      <w:r>
        <w:rPr>
          <w:rFonts w:hint="eastAsia"/>
        </w:rPr>
        <w:t>监督、检查工程项目监理单位是否按合同和《建设工程监理规范》及广西壮族自治区《建设工程质量管理条例》、《建设工程安全监督条例》进行工程项目的施工管理。</w:t>
      </w:r>
    </w:p>
    <w:p w14:paraId="307F17E6" w14:textId="77777777" w:rsidR="00342F94" w:rsidRDefault="00342F94" w:rsidP="00342F94">
      <w:pPr>
        <w:numPr>
          <w:ilvl w:val="1"/>
          <w:numId w:val="1"/>
        </w:numPr>
        <w:spacing w:line="560" w:lineRule="exact"/>
        <w:ind w:left="0" w:firstLineChars="0" w:firstLine="567"/>
      </w:pPr>
      <w:r>
        <w:rPr>
          <w:rFonts w:hint="eastAsia"/>
        </w:rPr>
        <w:t>抓好工程项目竣工初验合格后，组织相关部门做好竣工工程的最终验收。</w:t>
      </w:r>
    </w:p>
    <w:p w14:paraId="16C4B217" w14:textId="77777777" w:rsidR="00342F94" w:rsidRDefault="00342F94" w:rsidP="00342F94">
      <w:pPr>
        <w:numPr>
          <w:ilvl w:val="1"/>
          <w:numId w:val="1"/>
        </w:numPr>
        <w:spacing w:line="560" w:lineRule="exact"/>
        <w:ind w:left="0" w:firstLineChars="0" w:firstLine="567"/>
        <w:rPr>
          <w:rFonts w:hint="eastAsia"/>
        </w:rPr>
      </w:pPr>
      <w:r>
        <w:rPr>
          <w:rFonts w:hint="eastAsia"/>
        </w:rPr>
        <w:t>工程项目竣工验收合格后，与施工单位办理工程档案资料的移交手续，对施工单位提交的结算资料的真实性、合法性、完整性进行初审后，移交审计处进行结算审计。</w:t>
      </w:r>
    </w:p>
    <w:p w14:paraId="12F0E68A" w14:textId="77777777" w:rsidR="00342F94" w:rsidRDefault="00342F94" w:rsidP="00342F94">
      <w:pPr>
        <w:numPr>
          <w:ilvl w:val="1"/>
          <w:numId w:val="1"/>
        </w:numPr>
        <w:spacing w:line="560" w:lineRule="exact"/>
        <w:ind w:left="0" w:firstLineChars="0" w:firstLine="567"/>
        <w:rPr>
          <w:rFonts w:hint="eastAsia"/>
        </w:rPr>
      </w:pPr>
      <w:r>
        <w:rPr>
          <w:rFonts w:hint="eastAsia"/>
        </w:rPr>
        <w:t>结算审计终结后，协助财务处编制工程项目竣工财务决算报告，并将形成的资产移交财务处，财务处将资产移交相关使用部门。</w:t>
      </w:r>
    </w:p>
    <w:p w14:paraId="3EC8E8DE" w14:textId="77777777" w:rsidR="00342F94" w:rsidRDefault="00342F94" w:rsidP="00342F94">
      <w:pPr>
        <w:numPr>
          <w:ilvl w:val="1"/>
          <w:numId w:val="1"/>
        </w:numPr>
        <w:spacing w:line="560" w:lineRule="exact"/>
        <w:ind w:left="0" w:firstLineChars="0" w:firstLine="567"/>
        <w:rPr>
          <w:rFonts w:hint="eastAsia"/>
        </w:rPr>
      </w:pPr>
      <w:r>
        <w:rPr>
          <w:rFonts w:hint="eastAsia"/>
        </w:rPr>
        <w:t>加强工程项目廉政建设的管理工作。</w:t>
      </w:r>
    </w:p>
    <w:p w14:paraId="3C9A50FC" w14:textId="77777777" w:rsidR="00342F94" w:rsidRDefault="00342F94" w:rsidP="00342F94">
      <w:pPr>
        <w:numPr>
          <w:ilvl w:val="1"/>
          <w:numId w:val="1"/>
        </w:numPr>
        <w:spacing w:line="560" w:lineRule="exact"/>
        <w:ind w:left="0" w:firstLineChars="0" w:firstLine="567"/>
        <w:rPr>
          <w:rFonts w:hint="eastAsia"/>
        </w:rPr>
      </w:pPr>
      <w:r>
        <w:rPr>
          <w:rFonts w:hint="eastAsia"/>
        </w:rPr>
        <w:t>完成学校党政交办的其他工作。</w:t>
      </w:r>
    </w:p>
    <w:p w14:paraId="0721A034" w14:textId="77777777" w:rsidR="00342F94" w:rsidRDefault="00342F94" w:rsidP="00342F94">
      <w:pPr>
        <w:spacing w:line="560" w:lineRule="exact"/>
        <w:ind w:firstLine="560"/>
        <w:rPr>
          <w:rFonts w:hint="eastAsia"/>
        </w:rPr>
      </w:pPr>
      <w:r>
        <w:rPr>
          <w:rFonts w:hint="eastAsia"/>
        </w:rPr>
        <w:t>（二）采购办</w:t>
      </w:r>
    </w:p>
    <w:p w14:paraId="300B9766" w14:textId="77777777" w:rsidR="00342F94" w:rsidRDefault="00342F94" w:rsidP="00342F94">
      <w:pPr>
        <w:spacing w:line="560" w:lineRule="exact"/>
        <w:ind w:firstLine="560"/>
        <w:rPr>
          <w:rFonts w:hint="eastAsia"/>
        </w:rPr>
      </w:pPr>
      <w:r>
        <w:rPr>
          <w:rFonts w:hint="eastAsia"/>
        </w:rPr>
        <w:t>1.</w:t>
      </w:r>
      <w:r>
        <w:rPr>
          <w:rFonts w:hint="eastAsia"/>
        </w:rPr>
        <w:t>通过招标确定有资质的造价咨询、工程勘察、设计、编标、招标代理、施工、监理单位。</w:t>
      </w:r>
    </w:p>
    <w:p w14:paraId="47BBF9D9" w14:textId="77777777" w:rsidR="00342F94" w:rsidRDefault="00342F94" w:rsidP="00342F94">
      <w:pPr>
        <w:spacing w:line="560" w:lineRule="exact"/>
        <w:ind w:firstLine="560"/>
        <w:rPr>
          <w:rFonts w:hint="eastAsia"/>
        </w:rPr>
      </w:pPr>
      <w:r>
        <w:rPr>
          <w:rFonts w:hint="eastAsia"/>
        </w:rPr>
        <w:t>2.</w:t>
      </w:r>
      <w:r>
        <w:rPr>
          <w:rFonts w:hint="eastAsia"/>
        </w:rPr>
        <w:t>拟定招标通告；并根据招标所需资料编制招标文件。</w:t>
      </w:r>
    </w:p>
    <w:p w14:paraId="116CD2DA" w14:textId="77777777" w:rsidR="00342F94" w:rsidRDefault="00342F94" w:rsidP="00342F94">
      <w:pPr>
        <w:spacing w:line="560" w:lineRule="exact"/>
        <w:ind w:firstLine="560"/>
        <w:rPr>
          <w:rFonts w:hint="eastAsia"/>
        </w:rPr>
      </w:pPr>
      <w:r>
        <w:rPr>
          <w:rFonts w:hint="eastAsia"/>
        </w:rPr>
        <w:t>4.</w:t>
      </w:r>
      <w:r>
        <w:rPr>
          <w:rFonts w:hint="eastAsia"/>
        </w:rPr>
        <w:t>负责组织具体的招标、谈判事务。</w:t>
      </w:r>
    </w:p>
    <w:p w14:paraId="16E1A095" w14:textId="77777777" w:rsidR="00342F94" w:rsidRDefault="00342F94" w:rsidP="00342F94">
      <w:pPr>
        <w:spacing w:line="560" w:lineRule="exact"/>
        <w:ind w:firstLine="560"/>
        <w:rPr>
          <w:rFonts w:hint="eastAsia"/>
        </w:rPr>
      </w:pPr>
      <w:r>
        <w:rPr>
          <w:rFonts w:hint="eastAsia"/>
        </w:rPr>
        <w:t>5.</w:t>
      </w:r>
      <w:r>
        <w:rPr>
          <w:rFonts w:hint="eastAsia"/>
        </w:rPr>
        <w:t>招标、谈判相关事宜结束，将其相关档案资料移交基本建设管理中心基建档案管理。</w:t>
      </w:r>
    </w:p>
    <w:p w14:paraId="68DA2E1F" w14:textId="77777777" w:rsidR="00342F94" w:rsidRDefault="00342F94" w:rsidP="00342F94">
      <w:pPr>
        <w:spacing w:line="560" w:lineRule="exact"/>
        <w:ind w:firstLine="560"/>
        <w:rPr>
          <w:rFonts w:hint="eastAsia"/>
        </w:rPr>
      </w:pPr>
      <w:r>
        <w:rPr>
          <w:rFonts w:hint="eastAsia"/>
        </w:rPr>
        <w:t>6.</w:t>
      </w:r>
      <w:r>
        <w:rPr>
          <w:rFonts w:hint="eastAsia"/>
        </w:rPr>
        <w:t>负责办理采购合同签订相关手续，参与合同文本的审核修改及合同文本讨论会，负责办理合同文本盖章手续及合同的分发。</w:t>
      </w:r>
    </w:p>
    <w:p w14:paraId="15284BBB" w14:textId="77777777" w:rsidR="00342F94" w:rsidRDefault="00342F94" w:rsidP="00342F94">
      <w:pPr>
        <w:spacing w:line="560" w:lineRule="exact"/>
        <w:ind w:firstLine="560"/>
        <w:rPr>
          <w:rFonts w:hint="eastAsia"/>
        </w:rPr>
      </w:pPr>
      <w:r>
        <w:rPr>
          <w:rFonts w:hint="eastAsia"/>
        </w:rPr>
        <w:lastRenderedPageBreak/>
        <w:t>7.</w:t>
      </w:r>
      <w:r>
        <w:rPr>
          <w:rFonts w:hint="eastAsia"/>
        </w:rPr>
        <w:t>组织工程的最终验收。</w:t>
      </w:r>
    </w:p>
    <w:p w14:paraId="45EE1110" w14:textId="77777777" w:rsidR="00342F94" w:rsidRDefault="00342F94" w:rsidP="00342F94">
      <w:pPr>
        <w:spacing w:line="560" w:lineRule="exact"/>
        <w:ind w:firstLine="560"/>
        <w:rPr>
          <w:rFonts w:hAnsi="宋体" w:cs="宋体" w:hint="eastAsia"/>
          <w:kern w:val="0"/>
        </w:rPr>
      </w:pPr>
      <w:r>
        <w:rPr>
          <w:rFonts w:hint="eastAsia"/>
        </w:rPr>
        <w:t>8.</w:t>
      </w:r>
      <w:r>
        <w:rPr>
          <w:rFonts w:hint="eastAsia"/>
        </w:rPr>
        <w:t>加强工程项目采购工作的廉政建设管理。</w:t>
      </w:r>
    </w:p>
    <w:p w14:paraId="59115B44" w14:textId="77777777" w:rsidR="00342F94" w:rsidRDefault="00342F94" w:rsidP="00342F94">
      <w:pPr>
        <w:spacing w:line="560" w:lineRule="exact"/>
        <w:ind w:firstLine="560"/>
        <w:rPr>
          <w:rFonts w:hint="eastAsia"/>
        </w:rPr>
      </w:pPr>
      <w:r>
        <w:rPr>
          <w:rFonts w:hint="eastAsia"/>
        </w:rPr>
        <w:t>9.</w:t>
      </w:r>
      <w:r>
        <w:rPr>
          <w:rFonts w:hint="eastAsia"/>
        </w:rPr>
        <w:t>完成学校党政交办的其他工作。</w:t>
      </w:r>
    </w:p>
    <w:p w14:paraId="09E73259" w14:textId="77777777" w:rsidR="00342F94" w:rsidRDefault="00342F94" w:rsidP="00342F94">
      <w:pPr>
        <w:spacing w:line="560" w:lineRule="exact"/>
        <w:ind w:firstLine="560"/>
        <w:rPr>
          <w:rFonts w:hint="eastAsia"/>
        </w:rPr>
      </w:pPr>
      <w:r>
        <w:rPr>
          <w:rFonts w:hint="eastAsia"/>
        </w:rPr>
        <w:t>（三）财务处</w:t>
      </w:r>
    </w:p>
    <w:p w14:paraId="0583305D" w14:textId="77777777" w:rsidR="00342F94" w:rsidRDefault="00342F94" w:rsidP="00342F94">
      <w:pPr>
        <w:spacing w:line="560" w:lineRule="exact"/>
        <w:ind w:firstLine="560"/>
        <w:rPr>
          <w:rFonts w:hint="eastAsia"/>
        </w:rPr>
      </w:pPr>
      <w:r>
        <w:rPr>
          <w:rFonts w:hint="eastAsia"/>
        </w:rPr>
        <w:t>1.</w:t>
      </w:r>
      <w:r>
        <w:rPr>
          <w:rFonts w:hint="eastAsia"/>
        </w:rPr>
        <w:t>根据学校领导决策和可行性研究报告做好资金的筹措工作。</w:t>
      </w:r>
    </w:p>
    <w:p w14:paraId="14E323D3" w14:textId="77777777" w:rsidR="00342F94" w:rsidRDefault="00342F94" w:rsidP="00342F94">
      <w:pPr>
        <w:spacing w:line="560" w:lineRule="exact"/>
        <w:ind w:firstLine="560"/>
        <w:rPr>
          <w:rFonts w:hint="eastAsia"/>
        </w:rPr>
      </w:pPr>
      <w:r>
        <w:rPr>
          <w:rFonts w:hint="eastAsia"/>
        </w:rPr>
        <w:t>2.</w:t>
      </w:r>
      <w:r>
        <w:rPr>
          <w:rFonts w:hint="eastAsia"/>
        </w:rPr>
        <w:t>参与重大工程项目建设的可行性的论证。</w:t>
      </w:r>
    </w:p>
    <w:p w14:paraId="68E2066E" w14:textId="77777777" w:rsidR="00342F94" w:rsidRDefault="00342F94" w:rsidP="00342F94">
      <w:pPr>
        <w:spacing w:line="560" w:lineRule="exact"/>
        <w:ind w:firstLine="560"/>
        <w:rPr>
          <w:rFonts w:hint="eastAsia"/>
        </w:rPr>
      </w:pPr>
      <w:r>
        <w:rPr>
          <w:rFonts w:hint="eastAsia"/>
        </w:rPr>
        <w:t>3.</w:t>
      </w:r>
      <w:r>
        <w:rPr>
          <w:rFonts w:hint="eastAsia"/>
        </w:rPr>
        <w:t>做好工程所需资金的使用计划，保证足额及时支付工程款。</w:t>
      </w:r>
    </w:p>
    <w:p w14:paraId="421D8D51" w14:textId="77777777" w:rsidR="00342F94" w:rsidRDefault="00342F94" w:rsidP="00342F94">
      <w:pPr>
        <w:spacing w:line="560" w:lineRule="exact"/>
        <w:ind w:firstLine="560"/>
        <w:rPr>
          <w:rFonts w:hint="eastAsia"/>
        </w:rPr>
      </w:pPr>
      <w:r>
        <w:rPr>
          <w:rFonts w:hint="eastAsia"/>
        </w:rPr>
        <w:t>4.</w:t>
      </w:r>
      <w:r>
        <w:rPr>
          <w:rFonts w:hint="eastAsia"/>
        </w:rPr>
        <w:t>负责工程建设项目的会计核算和工程款支付工作，确保工程建设资金使用的合法性、合理性。</w:t>
      </w:r>
    </w:p>
    <w:p w14:paraId="02C330B9" w14:textId="77777777" w:rsidR="00342F94" w:rsidRDefault="00342F94" w:rsidP="00342F94">
      <w:pPr>
        <w:spacing w:line="560" w:lineRule="exact"/>
        <w:ind w:firstLine="560"/>
        <w:rPr>
          <w:rFonts w:hint="eastAsia"/>
        </w:rPr>
      </w:pPr>
      <w:r>
        <w:rPr>
          <w:rFonts w:hint="eastAsia"/>
        </w:rPr>
        <w:t>5.</w:t>
      </w:r>
      <w:r>
        <w:rPr>
          <w:rFonts w:hint="eastAsia"/>
        </w:rPr>
        <w:t>参与招投标文件及合同文本修改工作。</w:t>
      </w:r>
    </w:p>
    <w:p w14:paraId="1530E9F3" w14:textId="77777777" w:rsidR="00342F94" w:rsidRDefault="00342F94" w:rsidP="00342F94">
      <w:pPr>
        <w:spacing w:line="560" w:lineRule="exact"/>
        <w:ind w:firstLine="560"/>
        <w:rPr>
          <w:rFonts w:hAnsi="宋体" w:cs="宋体" w:hint="eastAsia"/>
          <w:kern w:val="0"/>
        </w:rPr>
      </w:pPr>
      <w:r>
        <w:rPr>
          <w:rFonts w:hint="eastAsia"/>
        </w:rPr>
        <w:t>6.</w:t>
      </w:r>
      <w:r>
        <w:rPr>
          <w:rFonts w:hint="eastAsia"/>
        </w:rPr>
        <w:t>加强工程项目资金支付的廉政建设管理。</w:t>
      </w:r>
    </w:p>
    <w:p w14:paraId="108BC05C" w14:textId="77777777" w:rsidR="00342F94" w:rsidRDefault="00342F94" w:rsidP="00342F94">
      <w:pPr>
        <w:spacing w:line="560" w:lineRule="exact"/>
        <w:ind w:firstLine="560"/>
        <w:rPr>
          <w:rFonts w:hint="eastAsia"/>
        </w:rPr>
      </w:pPr>
      <w:r>
        <w:rPr>
          <w:rFonts w:hint="eastAsia"/>
        </w:rPr>
        <w:t>7.</w:t>
      </w:r>
      <w:r>
        <w:rPr>
          <w:rFonts w:hint="eastAsia"/>
        </w:rPr>
        <w:t>完成学校党政交办的其他工作。</w:t>
      </w:r>
    </w:p>
    <w:p w14:paraId="5C5F52ED" w14:textId="77777777" w:rsidR="00342F94" w:rsidRDefault="00342F94" w:rsidP="00342F94">
      <w:pPr>
        <w:spacing w:line="560" w:lineRule="exact"/>
        <w:ind w:firstLine="560"/>
        <w:rPr>
          <w:rFonts w:hint="eastAsia"/>
        </w:rPr>
      </w:pPr>
      <w:r>
        <w:rPr>
          <w:rFonts w:hint="eastAsia"/>
        </w:rPr>
        <w:t>（四）审计处</w:t>
      </w:r>
    </w:p>
    <w:p w14:paraId="4FFD2F34" w14:textId="77777777" w:rsidR="00342F94" w:rsidRDefault="00342F94" w:rsidP="00342F94">
      <w:pPr>
        <w:spacing w:line="560" w:lineRule="exact"/>
        <w:ind w:firstLine="560"/>
        <w:rPr>
          <w:rFonts w:hint="eastAsia"/>
        </w:rPr>
      </w:pPr>
      <w:r>
        <w:rPr>
          <w:rFonts w:hint="eastAsia"/>
        </w:rPr>
        <w:t>1.</w:t>
      </w:r>
      <w:r>
        <w:rPr>
          <w:rFonts w:hint="eastAsia"/>
        </w:rPr>
        <w:t>对基本建设管理中心移交的工程项目施工图设计，组织编制工程量清单，返回基本建设管理中心核对，核对后移交审计处编制工程项目造价，审定工程项目</w:t>
      </w:r>
      <w:r>
        <w:rPr>
          <w:rFonts w:cs="宋体" w:hint="eastAsia"/>
        </w:rPr>
        <w:t>（预算）控制价</w:t>
      </w:r>
      <w:r>
        <w:rPr>
          <w:rFonts w:hint="eastAsia"/>
        </w:rPr>
        <w:t>。</w:t>
      </w:r>
    </w:p>
    <w:p w14:paraId="3F08C751" w14:textId="77777777" w:rsidR="00342F94" w:rsidRDefault="00342F94" w:rsidP="00342F94">
      <w:pPr>
        <w:spacing w:line="560" w:lineRule="exact"/>
        <w:ind w:firstLine="560"/>
        <w:rPr>
          <w:rFonts w:hint="eastAsia"/>
        </w:rPr>
      </w:pPr>
      <w:r>
        <w:rPr>
          <w:rFonts w:hint="eastAsia"/>
        </w:rPr>
        <w:t>2.</w:t>
      </w:r>
      <w:r>
        <w:rPr>
          <w:rFonts w:hint="eastAsia"/>
        </w:rPr>
        <w:t>负责对建设工程项目的结</w:t>
      </w:r>
      <w:r>
        <w:rPr>
          <w:rFonts w:hint="eastAsia"/>
        </w:rPr>
        <w:t>(</w:t>
      </w:r>
      <w:r>
        <w:rPr>
          <w:rFonts w:hint="eastAsia"/>
        </w:rPr>
        <w:t>决</w:t>
      </w:r>
      <w:r>
        <w:rPr>
          <w:rFonts w:hint="eastAsia"/>
        </w:rPr>
        <w:t>)</w:t>
      </w:r>
      <w:r>
        <w:rPr>
          <w:rFonts w:hint="eastAsia"/>
        </w:rPr>
        <w:t>算审计。</w:t>
      </w:r>
    </w:p>
    <w:p w14:paraId="4ED337B4" w14:textId="77777777" w:rsidR="00342F94" w:rsidRDefault="00342F94" w:rsidP="00342F94">
      <w:pPr>
        <w:spacing w:line="560" w:lineRule="exact"/>
        <w:ind w:firstLine="560"/>
        <w:rPr>
          <w:rFonts w:hint="eastAsia"/>
        </w:rPr>
      </w:pPr>
      <w:r>
        <w:rPr>
          <w:rFonts w:hint="eastAsia"/>
        </w:rPr>
        <w:t>3.</w:t>
      </w:r>
      <w:r>
        <w:rPr>
          <w:rFonts w:hint="eastAsia"/>
        </w:rPr>
        <w:t>对建设工程进度款进行审签。</w:t>
      </w:r>
    </w:p>
    <w:p w14:paraId="180CE6F5" w14:textId="77777777" w:rsidR="00342F94" w:rsidRDefault="00342F94" w:rsidP="00342F94">
      <w:pPr>
        <w:spacing w:line="560" w:lineRule="exact"/>
        <w:ind w:firstLine="560"/>
        <w:rPr>
          <w:rFonts w:hint="eastAsia"/>
        </w:rPr>
      </w:pPr>
      <w:r>
        <w:rPr>
          <w:rFonts w:hint="eastAsia"/>
        </w:rPr>
        <w:t>4.</w:t>
      </w:r>
      <w:r>
        <w:rPr>
          <w:rFonts w:hint="eastAsia"/>
        </w:rPr>
        <w:t>对签证部分工程量进行现场复核。</w:t>
      </w:r>
    </w:p>
    <w:p w14:paraId="4205146E" w14:textId="77777777" w:rsidR="00342F94" w:rsidRDefault="00342F94" w:rsidP="00342F94">
      <w:pPr>
        <w:spacing w:line="560" w:lineRule="exact"/>
        <w:ind w:firstLine="560"/>
        <w:rPr>
          <w:rFonts w:hint="eastAsia"/>
        </w:rPr>
      </w:pPr>
      <w:r>
        <w:rPr>
          <w:rFonts w:hint="eastAsia"/>
        </w:rPr>
        <w:t>5.</w:t>
      </w:r>
      <w:r>
        <w:rPr>
          <w:rFonts w:hint="eastAsia"/>
        </w:rPr>
        <w:t>参与招投标文件及合同文本的修改。</w:t>
      </w:r>
    </w:p>
    <w:p w14:paraId="57ED881E" w14:textId="77777777" w:rsidR="00342F94" w:rsidRDefault="00342F94" w:rsidP="00342F94">
      <w:pPr>
        <w:spacing w:line="560" w:lineRule="exact"/>
        <w:ind w:firstLine="560"/>
        <w:rPr>
          <w:rFonts w:hint="eastAsia"/>
        </w:rPr>
      </w:pPr>
      <w:r>
        <w:rPr>
          <w:rFonts w:hint="eastAsia"/>
        </w:rPr>
        <w:t>6.</w:t>
      </w:r>
      <w:r>
        <w:rPr>
          <w:rFonts w:hint="eastAsia"/>
        </w:rPr>
        <w:t>参与施工合同外签证工程材料市场调查及价格谈判。</w:t>
      </w:r>
    </w:p>
    <w:p w14:paraId="4E8BBDAA" w14:textId="77777777" w:rsidR="00342F94" w:rsidRDefault="00342F94" w:rsidP="00342F94">
      <w:pPr>
        <w:spacing w:line="560" w:lineRule="exact"/>
        <w:ind w:firstLine="560"/>
        <w:rPr>
          <w:rFonts w:hAnsi="宋体" w:cs="宋体" w:hint="eastAsia"/>
          <w:kern w:val="0"/>
        </w:rPr>
      </w:pPr>
      <w:r>
        <w:rPr>
          <w:rFonts w:hint="eastAsia"/>
        </w:rPr>
        <w:t>7.</w:t>
      </w:r>
      <w:r>
        <w:rPr>
          <w:rFonts w:hint="eastAsia"/>
        </w:rPr>
        <w:t>加强工程项目审签审结工作的廉政建设管理。</w:t>
      </w:r>
    </w:p>
    <w:p w14:paraId="61F809A2" w14:textId="77777777" w:rsidR="00342F94" w:rsidRDefault="00342F94" w:rsidP="00342F94">
      <w:pPr>
        <w:spacing w:line="560" w:lineRule="exact"/>
        <w:ind w:firstLine="560"/>
        <w:rPr>
          <w:rFonts w:hint="eastAsia"/>
        </w:rPr>
      </w:pPr>
      <w:r>
        <w:rPr>
          <w:rFonts w:hint="eastAsia"/>
        </w:rPr>
        <w:t>8.</w:t>
      </w:r>
      <w:r>
        <w:rPr>
          <w:rFonts w:hint="eastAsia"/>
        </w:rPr>
        <w:t>完成学校党政交办的其他工作。</w:t>
      </w:r>
    </w:p>
    <w:p w14:paraId="039674C1" w14:textId="77777777" w:rsidR="00342F94" w:rsidRDefault="00342F94" w:rsidP="00342F94">
      <w:pPr>
        <w:spacing w:line="560" w:lineRule="exact"/>
        <w:ind w:firstLine="560"/>
        <w:rPr>
          <w:rFonts w:hint="eastAsia"/>
        </w:rPr>
      </w:pPr>
      <w:r>
        <w:rPr>
          <w:rFonts w:hint="eastAsia"/>
        </w:rPr>
        <w:t>（五）纪检监察室的职责</w:t>
      </w:r>
    </w:p>
    <w:p w14:paraId="3E09CEFB" w14:textId="77777777" w:rsidR="00342F94" w:rsidRDefault="00342F94" w:rsidP="00342F94">
      <w:pPr>
        <w:spacing w:line="560" w:lineRule="exact"/>
        <w:ind w:firstLine="560"/>
        <w:rPr>
          <w:rFonts w:hint="eastAsia"/>
        </w:rPr>
      </w:pPr>
      <w:r>
        <w:rPr>
          <w:rFonts w:hint="eastAsia"/>
        </w:rPr>
        <w:lastRenderedPageBreak/>
        <w:t>1.</w:t>
      </w:r>
      <w:r>
        <w:rPr>
          <w:rFonts w:hint="eastAsia"/>
        </w:rPr>
        <w:t>采用备案制的方式，对基建项目的立项、招投标文件及招投标过程、合同及合同实施过程等事项进行备案监督。</w:t>
      </w:r>
    </w:p>
    <w:p w14:paraId="195635DF" w14:textId="77777777" w:rsidR="00342F94" w:rsidRDefault="00342F94" w:rsidP="00342F94">
      <w:pPr>
        <w:spacing w:line="560" w:lineRule="exact"/>
        <w:ind w:firstLine="560"/>
        <w:rPr>
          <w:rFonts w:hint="eastAsia"/>
        </w:rPr>
      </w:pPr>
      <w:r>
        <w:rPr>
          <w:rFonts w:hint="eastAsia"/>
        </w:rPr>
        <w:t>2.</w:t>
      </w:r>
      <w:r>
        <w:rPr>
          <w:rFonts w:hint="eastAsia"/>
        </w:rPr>
        <w:t>负责处理信访投诉和查处违纪违法行为。</w:t>
      </w:r>
    </w:p>
    <w:p w14:paraId="1B5D78D1" w14:textId="77777777" w:rsidR="00342F94" w:rsidRDefault="00342F94" w:rsidP="00342F94">
      <w:pPr>
        <w:spacing w:line="560" w:lineRule="exact"/>
        <w:ind w:firstLine="562"/>
        <w:rPr>
          <w:rFonts w:hint="eastAsia"/>
        </w:rPr>
      </w:pPr>
      <w:r>
        <w:rPr>
          <w:rFonts w:hAnsi="宋体" w:cs="宋体" w:hint="eastAsia"/>
          <w:b/>
          <w:bCs/>
          <w:kern w:val="0"/>
        </w:rPr>
        <w:t>第九条</w:t>
      </w:r>
      <w:r>
        <w:rPr>
          <w:rFonts w:hAnsi="宋体" w:cs="宋体" w:hint="eastAsia"/>
          <w:kern w:val="0"/>
        </w:rPr>
        <w:t xml:space="preserve">  </w:t>
      </w:r>
      <w:r>
        <w:rPr>
          <w:rFonts w:hint="eastAsia"/>
        </w:rPr>
        <w:t>建立基建项目使用单位全过程参加的工作机制。使用单位应委派专人参与基建项目的全过程实施管理，具有知情权和建议权，并对有关涉及使用功能、建设标准、建设内容等重大事项的变更、设计招标需求文件、主要设计文件、项目招投标文件和合同文件进行会签。</w:t>
      </w:r>
    </w:p>
    <w:p w14:paraId="6BF0A45E" w14:textId="77777777" w:rsidR="00342F94" w:rsidRDefault="00342F94" w:rsidP="00342F94">
      <w:pPr>
        <w:pStyle w:val="2"/>
        <w:spacing w:line="560" w:lineRule="exact"/>
        <w:ind w:firstLine="800"/>
        <w:rPr>
          <w:rFonts w:hint="eastAsia"/>
        </w:rPr>
      </w:pPr>
      <w:bookmarkStart w:id="38" w:name="_Toc516487279"/>
      <w:bookmarkStart w:id="39" w:name="_Toc28481"/>
      <w:bookmarkStart w:id="40" w:name="_Toc21389"/>
      <w:bookmarkStart w:id="41" w:name="_Toc22413"/>
      <w:bookmarkStart w:id="42" w:name="_Toc26535"/>
      <w:bookmarkStart w:id="43" w:name="_Toc34"/>
      <w:bookmarkStart w:id="44" w:name="_Toc28730"/>
      <w:bookmarkStart w:id="45" w:name="_Toc516485742"/>
      <w:r>
        <w:rPr>
          <w:rFonts w:hint="eastAsia"/>
        </w:rPr>
        <w:t xml:space="preserve">第三章 </w:t>
      </w:r>
      <w:r>
        <w:t xml:space="preserve"> </w:t>
      </w:r>
      <w:r>
        <w:rPr>
          <w:rFonts w:hint="eastAsia"/>
        </w:rPr>
        <w:t>建设规划设计立项</w:t>
      </w:r>
      <w:bookmarkEnd w:id="38"/>
      <w:bookmarkEnd w:id="39"/>
      <w:bookmarkEnd w:id="40"/>
      <w:bookmarkEnd w:id="41"/>
      <w:bookmarkEnd w:id="42"/>
      <w:bookmarkEnd w:id="43"/>
      <w:bookmarkEnd w:id="44"/>
      <w:bookmarkEnd w:id="45"/>
    </w:p>
    <w:p w14:paraId="09DE9E11" w14:textId="77777777" w:rsidR="00342F94" w:rsidRDefault="00342F94" w:rsidP="00342F94">
      <w:pPr>
        <w:spacing w:line="560" w:lineRule="exact"/>
        <w:ind w:firstLine="562"/>
        <w:rPr>
          <w:rFonts w:hint="eastAsia"/>
        </w:rPr>
      </w:pPr>
      <w:r>
        <w:rPr>
          <w:rFonts w:hint="eastAsia"/>
          <w:b/>
        </w:rPr>
        <w:t>第十条</w:t>
      </w:r>
      <w:r>
        <w:rPr>
          <w:rFonts w:hint="eastAsia"/>
        </w:rPr>
        <w:t xml:space="preserve"> </w:t>
      </w:r>
      <w:r>
        <w:rPr>
          <w:rFonts w:hint="eastAsia"/>
        </w:rPr>
        <w:t>校园建设规划是学校开展基本建设、确定基建项目的重要依据，具有前瞻性、长期性、科学性、权威性和稳定性，不得随意更改。</w:t>
      </w:r>
    </w:p>
    <w:p w14:paraId="3C62A5A7" w14:textId="77777777" w:rsidR="00342F94" w:rsidRDefault="00342F94" w:rsidP="00342F94">
      <w:pPr>
        <w:spacing w:line="560" w:lineRule="exact"/>
        <w:ind w:firstLine="562"/>
        <w:rPr>
          <w:rFonts w:hint="eastAsia"/>
        </w:rPr>
      </w:pPr>
      <w:r>
        <w:rPr>
          <w:rFonts w:hint="eastAsia"/>
          <w:b/>
        </w:rPr>
        <w:t>第十一条</w:t>
      </w:r>
      <w:r>
        <w:rPr>
          <w:rFonts w:hint="eastAsia"/>
        </w:rPr>
        <w:t xml:space="preserve"> </w:t>
      </w:r>
      <w:r>
        <w:rPr>
          <w:rFonts w:hint="eastAsia"/>
        </w:rPr>
        <w:t>校园建设规划应符合学校的整体发展需要，坚持功能布局科学合理、经济适用的原则，并符合国家的相关标准。学校根据中长期发展规划、校园建设规划，结合事业发展需要和财务能力，确定年度基建项目建设计划。</w:t>
      </w:r>
    </w:p>
    <w:p w14:paraId="2F79C957" w14:textId="77777777" w:rsidR="00342F94" w:rsidRDefault="00342F94" w:rsidP="00342F94">
      <w:pPr>
        <w:spacing w:line="560" w:lineRule="exact"/>
        <w:ind w:firstLine="562"/>
        <w:rPr>
          <w:rFonts w:hint="eastAsia"/>
        </w:rPr>
      </w:pPr>
      <w:r>
        <w:rPr>
          <w:rFonts w:hint="eastAsia"/>
          <w:b/>
        </w:rPr>
        <w:t>第十二条</w:t>
      </w:r>
      <w:r>
        <w:rPr>
          <w:rFonts w:hint="eastAsia"/>
        </w:rPr>
        <w:t xml:space="preserve"> </w:t>
      </w:r>
      <w:r>
        <w:rPr>
          <w:rFonts w:hint="eastAsia"/>
        </w:rPr>
        <w:t>编制校园建设规划须贯彻保护环境、节地、节水、节能、节材的要求，构建资源节约型、环境友好型校园，做到以人为本、统筹规划，实事求是、量力而行，尊重标准、勤俭办学，把握节奏、保证安全。</w:t>
      </w:r>
    </w:p>
    <w:p w14:paraId="6E2DE7FE" w14:textId="77777777" w:rsidR="00342F94" w:rsidRDefault="00342F94" w:rsidP="00342F94">
      <w:pPr>
        <w:spacing w:line="560" w:lineRule="exact"/>
        <w:ind w:firstLine="562"/>
        <w:rPr>
          <w:rFonts w:hint="eastAsia"/>
        </w:rPr>
      </w:pPr>
      <w:r>
        <w:rPr>
          <w:rFonts w:hint="eastAsia"/>
          <w:b/>
        </w:rPr>
        <w:t>第十三条</w:t>
      </w:r>
      <w:r>
        <w:rPr>
          <w:rFonts w:hint="eastAsia"/>
        </w:rPr>
        <w:t xml:space="preserve"> </w:t>
      </w:r>
      <w:r>
        <w:rPr>
          <w:rFonts w:hint="eastAsia"/>
        </w:rPr>
        <w:t>校园建设规划编制及方案设计应委托有相应资质的单位完成。并通过法律、政策及技术咨询，组织专家论证，充分征求师生员工意见。校园建设规划编制及方案设计经基建工作协调小组审议，报校长办公会或党委会集体研究决定后，由基本建设管理中心依照建</w:t>
      </w:r>
      <w:r>
        <w:rPr>
          <w:rFonts w:hint="eastAsia"/>
        </w:rPr>
        <w:lastRenderedPageBreak/>
        <w:t>设程序报批。</w:t>
      </w:r>
    </w:p>
    <w:p w14:paraId="7229EFDC" w14:textId="77777777" w:rsidR="00342F94" w:rsidRDefault="00342F94" w:rsidP="00342F94">
      <w:pPr>
        <w:spacing w:line="560" w:lineRule="exact"/>
        <w:ind w:firstLine="560"/>
        <w:rPr>
          <w:rFonts w:hint="eastAsia"/>
        </w:rPr>
      </w:pPr>
      <w:r>
        <w:rPr>
          <w:rFonts w:hint="eastAsia"/>
        </w:rPr>
        <w:t>学校校园规划经自治区教育厅审核后征求自治区发展改革委的意见，报属地自然资源部门审批同意后实施，同时经自然资源部门审批同意后的学校校园规划应报自治区教育厅备案。</w:t>
      </w:r>
    </w:p>
    <w:p w14:paraId="4DE3BD0A" w14:textId="77777777" w:rsidR="00342F94" w:rsidRDefault="00342F94" w:rsidP="00342F94">
      <w:pPr>
        <w:spacing w:line="560" w:lineRule="exact"/>
        <w:ind w:firstLine="562"/>
        <w:rPr>
          <w:rFonts w:hint="eastAsia"/>
        </w:rPr>
      </w:pPr>
      <w:r>
        <w:rPr>
          <w:rFonts w:hint="eastAsia"/>
          <w:b/>
        </w:rPr>
        <w:t>第十四条</w:t>
      </w:r>
      <w:r>
        <w:rPr>
          <w:rFonts w:hint="eastAsia"/>
          <w:b/>
        </w:rPr>
        <w:t xml:space="preserve"> </w:t>
      </w:r>
      <w:r>
        <w:rPr>
          <w:rFonts w:hint="eastAsia"/>
        </w:rPr>
        <w:t>基建项目的立项建议（或立项报告）由建设部门或会同项目建议单位编制（包含项目建议书、可行性研究报告、初步设计及概算等），经学校基建工作协调小组审议后，报校长办公会或党委会研究决定。</w:t>
      </w:r>
    </w:p>
    <w:p w14:paraId="34D7F4B0" w14:textId="77777777" w:rsidR="00342F94" w:rsidRDefault="00342F94" w:rsidP="00342F94">
      <w:pPr>
        <w:spacing w:line="560" w:lineRule="exact"/>
        <w:ind w:firstLine="562"/>
        <w:rPr>
          <w:rFonts w:hint="eastAsia"/>
        </w:rPr>
      </w:pPr>
      <w:r>
        <w:rPr>
          <w:rFonts w:hint="eastAsia"/>
          <w:b/>
        </w:rPr>
        <w:t>第十五条</w:t>
      </w:r>
      <w:r>
        <w:rPr>
          <w:rFonts w:hint="eastAsia"/>
        </w:rPr>
        <w:t xml:space="preserve"> </w:t>
      </w:r>
      <w:r>
        <w:rPr>
          <w:rFonts w:hint="eastAsia"/>
        </w:rPr>
        <w:t>基建项目设计方案、设计标准、工程概算、资金来源和学校年度基本建设投资计划等，提交学校基建工作协调小组研究后，报学校长办公会或党委会决定。</w:t>
      </w:r>
    </w:p>
    <w:p w14:paraId="5BD2C56C" w14:textId="77777777" w:rsidR="00342F94" w:rsidRDefault="00342F94" w:rsidP="00342F94">
      <w:pPr>
        <w:spacing w:line="560" w:lineRule="exact"/>
        <w:ind w:firstLine="562"/>
        <w:rPr>
          <w:rFonts w:hint="eastAsia"/>
        </w:rPr>
      </w:pPr>
      <w:r>
        <w:rPr>
          <w:rFonts w:hint="eastAsia"/>
          <w:b/>
        </w:rPr>
        <w:t>第十六条</w:t>
      </w:r>
      <w:r>
        <w:rPr>
          <w:rFonts w:hint="eastAsia"/>
        </w:rPr>
        <w:t xml:space="preserve"> </w:t>
      </w:r>
      <w:r>
        <w:rPr>
          <w:rFonts w:hint="eastAsia"/>
        </w:rPr>
        <w:t>基建项目的立项建议（或立项报告）经学校批准后，按照国家、省市及有关规定报送上级主管部门审核，财政部门出具建设资金筹措意见，报送发展改革部门审批（核准），获得批准后实施。相关报批要求如下：</w:t>
      </w:r>
    </w:p>
    <w:p w14:paraId="3FECB6FF" w14:textId="77777777" w:rsidR="00342F94" w:rsidRDefault="00342F94" w:rsidP="00342F94">
      <w:pPr>
        <w:spacing w:line="560" w:lineRule="exact"/>
        <w:ind w:firstLine="560"/>
        <w:rPr>
          <w:rFonts w:hint="eastAsia"/>
        </w:rPr>
      </w:pPr>
      <w:r>
        <w:rPr>
          <w:rFonts w:hint="eastAsia"/>
        </w:rPr>
        <w:t>（一）学校基本建设项目根据自治区发展改革</w:t>
      </w:r>
      <w:proofErr w:type="gramStart"/>
      <w:r>
        <w:rPr>
          <w:rFonts w:hint="eastAsia"/>
        </w:rPr>
        <w:t>委相关</w:t>
      </w:r>
      <w:proofErr w:type="gramEnd"/>
      <w:r>
        <w:rPr>
          <w:rFonts w:hint="eastAsia"/>
        </w:rPr>
        <w:t>规定分别实行审批、核准和备案三种管理方式。</w:t>
      </w:r>
    </w:p>
    <w:p w14:paraId="77352AA7" w14:textId="77777777" w:rsidR="00342F94" w:rsidRDefault="00342F94" w:rsidP="00342F94">
      <w:pPr>
        <w:spacing w:line="560" w:lineRule="exact"/>
        <w:ind w:firstLine="560"/>
        <w:rPr>
          <w:rFonts w:hint="eastAsia"/>
        </w:rPr>
      </w:pPr>
      <w:r>
        <w:rPr>
          <w:rFonts w:hint="eastAsia"/>
        </w:rPr>
        <w:t>（二）学校基本建设项目实行审批制的，审批环节包括项目建议书、可行性研究报告、初步设计。核准</w:t>
      </w:r>
      <w:proofErr w:type="gramStart"/>
      <w:r>
        <w:rPr>
          <w:rFonts w:hint="eastAsia"/>
        </w:rPr>
        <w:t>制项目</w:t>
      </w:r>
      <w:proofErr w:type="gramEnd"/>
      <w:r>
        <w:rPr>
          <w:rFonts w:hint="eastAsia"/>
        </w:rPr>
        <w:t>由基本建设管理中心会同相关部门编报项目核准申请报告。备案</w:t>
      </w:r>
      <w:proofErr w:type="gramStart"/>
      <w:r>
        <w:rPr>
          <w:rFonts w:hint="eastAsia"/>
        </w:rPr>
        <w:t>制项目</w:t>
      </w:r>
      <w:proofErr w:type="gramEnd"/>
      <w:r>
        <w:rPr>
          <w:rFonts w:hint="eastAsia"/>
        </w:rPr>
        <w:t>由基本建设管理中心会同相关部门在线填报项目信息。</w:t>
      </w:r>
    </w:p>
    <w:p w14:paraId="4DB23696" w14:textId="77777777" w:rsidR="00342F94" w:rsidRDefault="00342F94" w:rsidP="00342F94">
      <w:pPr>
        <w:spacing w:line="560" w:lineRule="exact"/>
        <w:ind w:firstLine="560"/>
        <w:rPr>
          <w:rFonts w:hint="eastAsia"/>
        </w:rPr>
      </w:pPr>
      <w:r>
        <w:rPr>
          <w:rFonts w:hint="eastAsia"/>
        </w:rPr>
        <w:t>（三）项目建议书、可行性研究报告、初步设计应委托具有相应资质的单位编制，并按要求组织评审，按照发展改革部门要求，备齐有关证明材料后实施项目审批（核准）。</w:t>
      </w:r>
    </w:p>
    <w:p w14:paraId="48E50450" w14:textId="77777777" w:rsidR="00342F94" w:rsidRDefault="00342F94" w:rsidP="00342F94">
      <w:pPr>
        <w:spacing w:line="560" w:lineRule="exact"/>
        <w:ind w:firstLine="560"/>
        <w:rPr>
          <w:rFonts w:hint="eastAsia"/>
        </w:rPr>
      </w:pPr>
      <w:r>
        <w:rPr>
          <w:rFonts w:hint="eastAsia"/>
        </w:rPr>
        <w:lastRenderedPageBreak/>
        <w:t>（四）列入国务院及相关部门、自治区人民政府批准的相关规划（包括实施方案、行动计划等）的学校基本建设项目，视为已立项，不需办理项目建议书批复手续，直接进入可行性研究阶段。</w:t>
      </w:r>
    </w:p>
    <w:p w14:paraId="14E35984" w14:textId="77777777" w:rsidR="00342F94" w:rsidRDefault="00342F94" w:rsidP="00342F94">
      <w:pPr>
        <w:spacing w:line="560" w:lineRule="exact"/>
        <w:ind w:firstLine="560"/>
        <w:rPr>
          <w:rFonts w:hint="eastAsia"/>
        </w:rPr>
      </w:pPr>
      <w:r>
        <w:rPr>
          <w:rFonts w:hint="eastAsia"/>
        </w:rPr>
        <w:t>（五）基本建设项目应在可行性研究报告批复文件下达后</w:t>
      </w:r>
      <w:r>
        <w:rPr>
          <w:rFonts w:hint="eastAsia"/>
        </w:rPr>
        <w:t>2</w:t>
      </w:r>
      <w:r>
        <w:rPr>
          <w:rFonts w:hint="eastAsia"/>
        </w:rPr>
        <w:t>年内完成开工许可证办理并开工建设，逾期未开工建设的，应申请延期或重新审核报批。</w:t>
      </w:r>
    </w:p>
    <w:p w14:paraId="70EDD85E" w14:textId="77777777" w:rsidR="00342F94" w:rsidRDefault="00342F94" w:rsidP="00342F94">
      <w:pPr>
        <w:spacing w:line="560" w:lineRule="exact"/>
        <w:ind w:firstLine="560"/>
        <w:rPr>
          <w:rFonts w:hint="eastAsia"/>
        </w:rPr>
      </w:pPr>
      <w:r>
        <w:rPr>
          <w:rFonts w:hint="eastAsia"/>
        </w:rPr>
        <w:t>（六）学校应严格按照审批（核准）的内容组织实施项目建设，科学合理控制项目投资。严禁擅自改变建设地址、建设用途、建筑面积、建设标准等，严禁随意超标准、超投资建设。如项目建设内容发生重大调整，初步设计投资概算超出经批准的可行性研究报告投资估算</w:t>
      </w:r>
      <w:r>
        <w:rPr>
          <w:rFonts w:hint="eastAsia"/>
        </w:rPr>
        <w:t>10%</w:t>
      </w:r>
      <w:r>
        <w:rPr>
          <w:rFonts w:hint="eastAsia"/>
        </w:rPr>
        <w:t>的，学校应当在项目实施前，按照原程序重新办理审批（核准）手续。</w:t>
      </w:r>
    </w:p>
    <w:p w14:paraId="6F928FEC" w14:textId="77777777" w:rsidR="00342F94" w:rsidRDefault="00342F94" w:rsidP="00342F94">
      <w:pPr>
        <w:spacing w:line="560" w:lineRule="exact"/>
        <w:ind w:firstLine="562"/>
        <w:rPr>
          <w:rFonts w:hint="eastAsia"/>
        </w:rPr>
      </w:pPr>
      <w:r>
        <w:rPr>
          <w:rFonts w:hint="eastAsia"/>
          <w:b/>
        </w:rPr>
        <w:t>第十七条</w:t>
      </w:r>
      <w:r>
        <w:rPr>
          <w:rFonts w:hint="eastAsia"/>
        </w:rPr>
        <w:t xml:space="preserve"> </w:t>
      </w:r>
      <w:r>
        <w:rPr>
          <w:rFonts w:hint="eastAsia"/>
        </w:rPr>
        <w:t>基建项目经上级主管部门批复同意立项后，基本建设管理中心应当向学校纪检监察部门备案，纪检监察部门对该项目进行全过程跟踪监察备案。</w:t>
      </w:r>
    </w:p>
    <w:p w14:paraId="64A841A6" w14:textId="77777777" w:rsidR="00342F94" w:rsidRDefault="00342F94" w:rsidP="00342F94">
      <w:pPr>
        <w:spacing w:line="560" w:lineRule="exact"/>
        <w:ind w:firstLine="562"/>
        <w:rPr>
          <w:rFonts w:hint="eastAsia"/>
        </w:rPr>
      </w:pPr>
      <w:r>
        <w:rPr>
          <w:rFonts w:hint="eastAsia"/>
          <w:b/>
        </w:rPr>
        <w:t>第十八条</w:t>
      </w:r>
      <w:r>
        <w:rPr>
          <w:rFonts w:hint="eastAsia"/>
        </w:rPr>
        <w:t xml:space="preserve"> </w:t>
      </w:r>
      <w:r>
        <w:rPr>
          <w:rFonts w:hint="eastAsia"/>
        </w:rPr>
        <w:t>基建项目实行项目后评价制度。根据有关规定要求，结合实际情况，对项目建成后所达到的实际效果进行绩效评价。</w:t>
      </w:r>
    </w:p>
    <w:p w14:paraId="25EB7352" w14:textId="77777777" w:rsidR="00342F94" w:rsidRDefault="00342F94" w:rsidP="00342F94">
      <w:pPr>
        <w:spacing w:line="560" w:lineRule="exact"/>
        <w:ind w:firstLine="560"/>
        <w:rPr>
          <w:rFonts w:hint="eastAsia"/>
        </w:rPr>
      </w:pPr>
      <w:r>
        <w:rPr>
          <w:rFonts w:hint="eastAsia"/>
        </w:rPr>
        <w:t>健全绩效评价机制，强化绩效目标管理，加强绩效运行监控，强化评价结果应用。学校应制定建设项目绩效评价标准，在基本建设项目建成投入使用</w:t>
      </w:r>
      <w:r>
        <w:rPr>
          <w:rFonts w:hint="eastAsia"/>
        </w:rPr>
        <w:t>2</w:t>
      </w:r>
      <w:r>
        <w:rPr>
          <w:rFonts w:hint="eastAsia"/>
        </w:rPr>
        <w:t>年内，自行或委托第三方进行绩效评价，并将结果报主管部门备案。</w:t>
      </w:r>
    </w:p>
    <w:p w14:paraId="54B3C77C" w14:textId="77777777" w:rsidR="00342F94" w:rsidRDefault="00342F94" w:rsidP="00342F94">
      <w:pPr>
        <w:pStyle w:val="2"/>
        <w:spacing w:line="560" w:lineRule="exact"/>
        <w:ind w:firstLine="800"/>
        <w:rPr>
          <w:rFonts w:hint="eastAsia"/>
        </w:rPr>
      </w:pPr>
      <w:bookmarkStart w:id="46" w:name="_Toc20827"/>
      <w:bookmarkStart w:id="47" w:name="_Toc29028"/>
      <w:bookmarkStart w:id="48" w:name="_Toc516485743"/>
      <w:bookmarkStart w:id="49" w:name="_Toc29428"/>
      <w:bookmarkStart w:id="50" w:name="_Toc31275"/>
      <w:bookmarkStart w:id="51" w:name="_Toc7061"/>
      <w:bookmarkStart w:id="52" w:name="_Toc516487280"/>
      <w:bookmarkStart w:id="53" w:name="_Toc4568"/>
      <w:r>
        <w:rPr>
          <w:rFonts w:hint="eastAsia"/>
        </w:rPr>
        <w:t xml:space="preserve">第四章 </w:t>
      </w:r>
      <w:r>
        <w:t xml:space="preserve"> </w:t>
      </w:r>
      <w:r>
        <w:rPr>
          <w:rFonts w:hint="eastAsia"/>
        </w:rPr>
        <w:t>招标投标管理</w:t>
      </w:r>
      <w:bookmarkEnd w:id="46"/>
      <w:bookmarkEnd w:id="47"/>
      <w:bookmarkEnd w:id="48"/>
      <w:bookmarkEnd w:id="49"/>
      <w:bookmarkEnd w:id="50"/>
      <w:bookmarkEnd w:id="51"/>
      <w:bookmarkEnd w:id="52"/>
      <w:bookmarkEnd w:id="53"/>
    </w:p>
    <w:p w14:paraId="0FF8D0D1" w14:textId="77777777" w:rsidR="00342F94" w:rsidRDefault="00342F94" w:rsidP="00342F94">
      <w:pPr>
        <w:spacing w:line="560" w:lineRule="exact"/>
        <w:ind w:firstLine="562"/>
        <w:rPr>
          <w:rFonts w:hint="eastAsia"/>
        </w:rPr>
      </w:pPr>
      <w:r>
        <w:rPr>
          <w:rFonts w:hint="eastAsia"/>
          <w:b/>
        </w:rPr>
        <w:t>第十九条</w:t>
      </w:r>
      <w:r>
        <w:rPr>
          <w:rFonts w:hint="eastAsia"/>
        </w:rPr>
        <w:t xml:space="preserve"> </w:t>
      </w:r>
      <w:r>
        <w:rPr>
          <w:rFonts w:hint="eastAsia"/>
        </w:rPr>
        <w:t>基建项目招标原则。学校基建项目招标投标必须严格按照国家和地方有关招投标的法律法规进行。在整个招投标过程中必</w:t>
      </w:r>
      <w:r>
        <w:rPr>
          <w:rFonts w:hint="eastAsia"/>
        </w:rPr>
        <w:lastRenderedPageBreak/>
        <w:t>须以公开、公平、公正为原则，择优选择实施单位。</w:t>
      </w:r>
    </w:p>
    <w:p w14:paraId="576FA390" w14:textId="77777777" w:rsidR="00342F94" w:rsidRDefault="00342F94" w:rsidP="00342F94">
      <w:pPr>
        <w:spacing w:line="560" w:lineRule="exact"/>
        <w:ind w:firstLine="562"/>
        <w:rPr>
          <w:rFonts w:hint="eastAsia"/>
        </w:rPr>
      </w:pPr>
      <w:r>
        <w:rPr>
          <w:rFonts w:hint="eastAsia"/>
          <w:b/>
        </w:rPr>
        <w:t>第二十条</w:t>
      </w:r>
      <w:r>
        <w:rPr>
          <w:rFonts w:hint="eastAsia"/>
        </w:rPr>
        <w:t xml:space="preserve"> </w:t>
      </w:r>
      <w:r>
        <w:rPr>
          <w:rFonts w:hint="eastAsia"/>
        </w:rPr>
        <w:t>任何部门和个人不得将必须进行招标的项目化整为零或者以其他任何方式规避招标。</w:t>
      </w:r>
    </w:p>
    <w:p w14:paraId="70E2A9A5" w14:textId="77777777" w:rsidR="00342F94" w:rsidRDefault="00342F94" w:rsidP="00342F94">
      <w:pPr>
        <w:spacing w:line="560" w:lineRule="exact"/>
        <w:ind w:firstLine="562"/>
        <w:rPr>
          <w:rFonts w:hint="eastAsia"/>
        </w:rPr>
      </w:pPr>
      <w:r>
        <w:rPr>
          <w:rFonts w:hint="eastAsia"/>
          <w:b/>
        </w:rPr>
        <w:t>第二十一条</w:t>
      </w:r>
      <w:r>
        <w:rPr>
          <w:rFonts w:hint="eastAsia"/>
        </w:rPr>
        <w:t xml:space="preserve"> </w:t>
      </w:r>
      <w:r>
        <w:rPr>
          <w:rFonts w:hint="eastAsia"/>
        </w:rPr>
        <w:t>必须进行招标的项目，其招标投标活动不受地区或部门的限制。任何单位和个人不得违法限制或者排斥本地区、本系统以外的法人或者其他组织参加投标，不得以不合理的条件限制或排斥潜在的投标人，不得歧视投标人，不得以任何方式非法干涉招标投标活动。</w:t>
      </w:r>
    </w:p>
    <w:p w14:paraId="42931315" w14:textId="77777777" w:rsidR="00342F94" w:rsidRDefault="00342F94" w:rsidP="00342F94">
      <w:pPr>
        <w:spacing w:line="560" w:lineRule="exact"/>
        <w:ind w:firstLine="562"/>
        <w:rPr>
          <w:rFonts w:hint="eastAsia"/>
        </w:rPr>
      </w:pPr>
      <w:r>
        <w:rPr>
          <w:rFonts w:hint="eastAsia"/>
          <w:b/>
        </w:rPr>
        <w:t>第二十二条</w:t>
      </w:r>
      <w:r>
        <w:rPr>
          <w:rFonts w:hint="eastAsia"/>
        </w:rPr>
        <w:t xml:space="preserve"> </w:t>
      </w:r>
      <w:r>
        <w:rPr>
          <w:rFonts w:hint="eastAsia"/>
        </w:rPr>
        <w:t>采购部门负责基建项目的工作人员有利害关系的，应当主动回避。</w:t>
      </w:r>
    </w:p>
    <w:p w14:paraId="1F4FD516" w14:textId="77777777" w:rsidR="00342F94" w:rsidRDefault="00342F94" w:rsidP="00342F94">
      <w:pPr>
        <w:spacing w:line="560" w:lineRule="exact"/>
        <w:ind w:firstLine="562"/>
        <w:rPr>
          <w:rFonts w:hint="eastAsia"/>
        </w:rPr>
      </w:pPr>
      <w:r>
        <w:rPr>
          <w:rFonts w:hint="eastAsia"/>
          <w:b/>
        </w:rPr>
        <w:t>第二十三条</w:t>
      </w:r>
      <w:r>
        <w:rPr>
          <w:rFonts w:hint="eastAsia"/>
        </w:rPr>
        <w:t xml:space="preserve"> </w:t>
      </w:r>
      <w:r>
        <w:rPr>
          <w:rFonts w:hint="eastAsia"/>
        </w:rPr>
        <w:t>招标项目按照国家有关规定需要履行项目审批手续的，应当先履行审批手续，获得批准。招标项目的建设资金或者资金来源已经落实，方可进行招标。</w:t>
      </w:r>
    </w:p>
    <w:p w14:paraId="54AE7945" w14:textId="77777777" w:rsidR="00342F94" w:rsidRDefault="00342F94" w:rsidP="00342F94">
      <w:pPr>
        <w:spacing w:line="560" w:lineRule="exact"/>
        <w:ind w:firstLine="562"/>
        <w:rPr>
          <w:rFonts w:hint="eastAsia"/>
        </w:rPr>
      </w:pPr>
      <w:r>
        <w:rPr>
          <w:rFonts w:hint="eastAsia"/>
          <w:b/>
        </w:rPr>
        <w:t>第二十四条</w:t>
      </w:r>
      <w:r>
        <w:rPr>
          <w:rFonts w:hint="eastAsia"/>
        </w:rPr>
        <w:t xml:space="preserve"> </w:t>
      </w:r>
      <w:r>
        <w:rPr>
          <w:rFonts w:hint="eastAsia"/>
        </w:rPr>
        <w:t>基建项目招标方式。</w:t>
      </w:r>
    </w:p>
    <w:p w14:paraId="446F2275" w14:textId="77777777" w:rsidR="00342F94" w:rsidRDefault="00342F94" w:rsidP="00342F94">
      <w:pPr>
        <w:spacing w:line="560" w:lineRule="exact"/>
        <w:ind w:firstLine="560"/>
        <w:rPr>
          <w:rFonts w:hint="eastAsia"/>
        </w:rPr>
      </w:pPr>
      <w:r>
        <w:rPr>
          <w:rFonts w:hint="eastAsia"/>
        </w:rPr>
        <w:t>（一）按照国家和自治区有关建设项目招投标管理条例，采用公开招标和邀请招标方式。</w:t>
      </w:r>
    </w:p>
    <w:p w14:paraId="7689CCE6" w14:textId="77777777" w:rsidR="00342F94" w:rsidRDefault="00342F94" w:rsidP="00342F94">
      <w:pPr>
        <w:spacing w:line="560" w:lineRule="exact"/>
        <w:ind w:firstLine="560"/>
        <w:rPr>
          <w:rFonts w:hint="eastAsia"/>
        </w:rPr>
      </w:pPr>
      <w:r>
        <w:rPr>
          <w:rFonts w:hint="eastAsia"/>
        </w:rPr>
        <w:t>公开招标，是指以政府媒介上发布招标公告的方式邀请不特定的法人或者其他组织投标。</w:t>
      </w:r>
    </w:p>
    <w:p w14:paraId="1F869110" w14:textId="77777777" w:rsidR="00342F94" w:rsidRDefault="00342F94" w:rsidP="00342F94">
      <w:pPr>
        <w:spacing w:line="560" w:lineRule="exact"/>
        <w:ind w:firstLine="560"/>
        <w:rPr>
          <w:rFonts w:hint="eastAsia"/>
        </w:rPr>
      </w:pPr>
      <w:r>
        <w:rPr>
          <w:rFonts w:hint="eastAsia"/>
        </w:rPr>
        <w:t>邀请投标，是指以投标邀请书的方式邀请不特定的法人或者其他组织投标。</w:t>
      </w:r>
    </w:p>
    <w:p w14:paraId="0877CFE2" w14:textId="77777777" w:rsidR="00342F94" w:rsidRDefault="00342F94" w:rsidP="00342F94">
      <w:pPr>
        <w:spacing w:line="560" w:lineRule="exact"/>
        <w:ind w:firstLine="560"/>
        <w:rPr>
          <w:rFonts w:hint="eastAsia"/>
        </w:rPr>
      </w:pPr>
      <w:r>
        <w:rPr>
          <w:rFonts w:hint="eastAsia"/>
        </w:rPr>
        <w:t>（二）各类工程建设项目，包括项目的勘察、设计、施工、监理以及与工程有关的重要设备、材料等的采购，以达到下列标准之一的，必须进行公开招投标：</w:t>
      </w:r>
    </w:p>
    <w:p w14:paraId="776EC5FF" w14:textId="77777777" w:rsidR="00342F94" w:rsidRDefault="00342F94" w:rsidP="00342F94">
      <w:pPr>
        <w:spacing w:line="560" w:lineRule="exact"/>
        <w:ind w:firstLine="560"/>
        <w:rPr>
          <w:rFonts w:hint="eastAsia"/>
        </w:rPr>
      </w:pPr>
      <w:r>
        <w:rPr>
          <w:rFonts w:hint="eastAsia"/>
        </w:rPr>
        <w:t>1.</w:t>
      </w:r>
      <w:r>
        <w:rPr>
          <w:rFonts w:hint="eastAsia"/>
        </w:rPr>
        <w:t>施工单项合同（预算）控制价在</w:t>
      </w:r>
      <w:r>
        <w:rPr>
          <w:rFonts w:hint="eastAsia"/>
        </w:rPr>
        <w:t>200</w:t>
      </w:r>
      <w:r>
        <w:rPr>
          <w:rFonts w:hint="eastAsia"/>
        </w:rPr>
        <w:t>万元人民币以上的；</w:t>
      </w:r>
    </w:p>
    <w:p w14:paraId="6FAED0FA" w14:textId="77777777" w:rsidR="00342F94" w:rsidRDefault="00342F94" w:rsidP="00342F94">
      <w:pPr>
        <w:spacing w:line="560" w:lineRule="exact"/>
        <w:ind w:firstLine="560"/>
        <w:rPr>
          <w:rFonts w:hint="eastAsia"/>
        </w:rPr>
      </w:pPr>
      <w:r>
        <w:rPr>
          <w:rFonts w:hint="eastAsia"/>
        </w:rPr>
        <w:lastRenderedPageBreak/>
        <w:t>2.</w:t>
      </w:r>
      <w:r>
        <w:rPr>
          <w:rFonts w:hint="eastAsia"/>
        </w:rPr>
        <w:t>重要设备、材料等货物的采购，单项合同（预算）控制价在</w:t>
      </w:r>
      <w:r>
        <w:rPr>
          <w:rFonts w:hint="eastAsia"/>
        </w:rPr>
        <w:t>100</w:t>
      </w:r>
      <w:r>
        <w:rPr>
          <w:rFonts w:hint="eastAsia"/>
        </w:rPr>
        <w:t>万元人民币以上的；</w:t>
      </w:r>
    </w:p>
    <w:p w14:paraId="20940514" w14:textId="77777777" w:rsidR="00342F94" w:rsidRDefault="00342F94" w:rsidP="00342F94">
      <w:pPr>
        <w:spacing w:line="560" w:lineRule="exact"/>
        <w:ind w:firstLine="560"/>
        <w:rPr>
          <w:rFonts w:hint="eastAsia"/>
        </w:rPr>
      </w:pPr>
      <w:r>
        <w:rPr>
          <w:rFonts w:hint="eastAsia"/>
        </w:rPr>
        <w:t>3.</w:t>
      </w:r>
      <w:r>
        <w:rPr>
          <w:rFonts w:hint="eastAsia"/>
        </w:rPr>
        <w:t>勘察、设计、监理等服务的采购，单项合同（预算）控制价在</w:t>
      </w:r>
      <w:r>
        <w:rPr>
          <w:rFonts w:hint="eastAsia"/>
        </w:rPr>
        <w:t>30</w:t>
      </w:r>
      <w:r>
        <w:rPr>
          <w:rFonts w:hint="eastAsia"/>
        </w:rPr>
        <w:t>万元人民币以上的；</w:t>
      </w:r>
    </w:p>
    <w:p w14:paraId="69938649" w14:textId="77777777" w:rsidR="00342F94" w:rsidRDefault="00342F94" w:rsidP="00342F94">
      <w:pPr>
        <w:spacing w:line="560" w:lineRule="exact"/>
        <w:ind w:firstLine="560"/>
        <w:rPr>
          <w:rFonts w:hint="eastAsia"/>
        </w:rPr>
      </w:pPr>
      <w:r>
        <w:rPr>
          <w:rFonts w:hint="eastAsia"/>
        </w:rPr>
        <w:t>4.</w:t>
      </w:r>
      <w:r>
        <w:rPr>
          <w:rFonts w:hint="eastAsia"/>
        </w:rPr>
        <w:t>单项合同（预算）控制价低于第</w:t>
      </w:r>
      <w:r>
        <w:rPr>
          <w:rFonts w:hint="eastAsia"/>
        </w:rPr>
        <w:t>1</w:t>
      </w:r>
      <w:r>
        <w:rPr>
          <w:rFonts w:hint="eastAsia"/>
        </w:rPr>
        <w:t>、</w:t>
      </w:r>
      <w:r>
        <w:rPr>
          <w:rFonts w:hint="eastAsia"/>
        </w:rPr>
        <w:t>2</w:t>
      </w:r>
      <w:r>
        <w:rPr>
          <w:rFonts w:hint="eastAsia"/>
        </w:rPr>
        <w:t>、</w:t>
      </w:r>
      <w:r>
        <w:rPr>
          <w:rFonts w:hint="eastAsia"/>
        </w:rPr>
        <w:t>3</w:t>
      </w:r>
      <w:r>
        <w:rPr>
          <w:rFonts w:hint="eastAsia"/>
        </w:rPr>
        <w:t>项规定的标准，但项目总投资额在</w:t>
      </w:r>
      <w:r>
        <w:rPr>
          <w:rFonts w:hint="eastAsia"/>
        </w:rPr>
        <w:t>300</w:t>
      </w:r>
      <w:r>
        <w:rPr>
          <w:rFonts w:hint="eastAsia"/>
        </w:rPr>
        <w:t>万元人民币以上的。</w:t>
      </w:r>
    </w:p>
    <w:p w14:paraId="5B939D4C" w14:textId="77777777" w:rsidR="00342F94" w:rsidRDefault="00342F94" w:rsidP="00342F94">
      <w:pPr>
        <w:spacing w:line="560" w:lineRule="exact"/>
        <w:ind w:firstLine="560"/>
        <w:rPr>
          <w:rFonts w:hint="eastAsia"/>
        </w:rPr>
      </w:pPr>
      <w:r>
        <w:rPr>
          <w:rFonts w:hint="eastAsia"/>
        </w:rPr>
        <w:t>（三）有特殊专业要求和具有一定专业配合难度的项目，按程序报批后，通过邀请招标方式招标。</w:t>
      </w:r>
    </w:p>
    <w:p w14:paraId="49065356" w14:textId="77777777" w:rsidR="00342F94" w:rsidRDefault="00342F94" w:rsidP="00342F94">
      <w:pPr>
        <w:spacing w:line="560" w:lineRule="exact"/>
        <w:ind w:firstLine="562"/>
        <w:rPr>
          <w:rFonts w:hint="eastAsia"/>
        </w:rPr>
      </w:pPr>
      <w:r>
        <w:rPr>
          <w:rFonts w:hint="eastAsia"/>
          <w:b/>
        </w:rPr>
        <w:t>第二十五条</w:t>
      </w:r>
      <w:r>
        <w:rPr>
          <w:rFonts w:hint="eastAsia"/>
        </w:rPr>
        <w:t xml:space="preserve"> </w:t>
      </w:r>
      <w:r>
        <w:rPr>
          <w:rFonts w:hint="eastAsia"/>
        </w:rPr>
        <w:t>基建项目造价咨询和招标代理服务等通过公开竞争性比选，确定入围单位，报校长办公会审议通过。根据每个具体的基建项目由纪检监察部门、采购部门提出拟委托意见，报学校分管领导同意，由采购部门签订合同后实施。</w:t>
      </w:r>
    </w:p>
    <w:p w14:paraId="12B7E535" w14:textId="77777777" w:rsidR="00342F94" w:rsidRDefault="00342F94" w:rsidP="00342F94">
      <w:pPr>
        <w:spacing w:line="560" w:lineRule="exact"/>
        <w:ind w:firstLine="562"/>
        <w:rPr>
          <w:rFonts w:hint="eastAsia"/>
        </w:rPr>
      </w:pPr>
      <w:r>
        <w:rPr>
          <w:rFonts w:hint="eastAsia"/>
          <w:b/>
        </w:rPr>
        <w:t>第二十六条</w:t>
      </w:r>
      <w:r>
        <w:rPr>
          <w:rFonts w:hint="eastAsia"/>
        </w:rPr>
        <w:t xml:space="preserve"> </w:t>
      </w:r>
      <w:r>
        <w:rPr>
          <w:rFonts w:hint="eastAsia"/>
        </w:rPr>
        <w:t>公开招标项目由学校委托具有相应资质的招标代理机构代理招标，按招标法执行。</w:t>
      </w:r>
    </w:p>
    <w:p w14:paraId="33E0E95D" w14:textId="77777777" w:rsidR="00342F94" w:rsidRDefault="00342F94" w:rsidP="00342F94">
      <w:pPr>
        <w:spacing w:line="560" w:lineRule="exact"/>
        <w:ind w:firstLine="560"/>
        <w:rPr>
          <w:rFonts w:hint="eastAsia"/>
        </w:rPr>
      </w:pPr>
      <w:r>
        <w:rPr>
          <w:rFonts w:hint="eastAsia"/>
        </w:rPr>
        <w:t>代表学校参加招投标会议的评委由学校采购小组从学校组建的评标专家库内随机抽取。</w:t>
      </w:r>
    </w:p>
    <w:p w14:paraId="566556B9" w14:textId="77777777" w:rsidR="00342F94" w:rsidRDefault="00342F94" w:rsidP="00342F94">
      <w:pPr>
        <w:spacing w:line="560" w:lineRule="exact"/>
        <w:ind w:firstLine="562"/>
        <w:rPr>
          <w:rFonts w:hint="eastAsia"/>
        </w:rPr>
      </w:pPr>
      <w:r>
        <w:rPr>
          <w:rFonts w:hint="eastAsia"/>
          <w:b/>
        </w:rPr>
        <w:t>第二十七条</w:t>
      </w:r>
      <w:r>
        <w:rPr>
          <w:rFonts w:hint="eastAsia"/>
          <w:b/>
        </w:rPr>
        <w:t xml:space="preserve"> </w:t>
      </w:r>
      <w:r>
        <w:rPr>
          <w:rFonts w:hAnsi="宋体" w:cs="Tahoma" w:hint="eastAsia"/>
          <w:color w:val="000000"/>
          <w:kern w:val="0"/>
        </w:rPr>
        <w:t>限额内工程项目按广西壮族自治区定点采购管理执行：工程项目设计服务费</w:t>
      </w:r>
      <w:r>
        <w:rPr>
          <w:rFonts w:hAnsi="宋体" w:cs="Tahoma" w:hint="eastAsia"/>
          <w:color w:val="000000"/>
          <w:kern w:val="0"/>
        </w:rPr>
        <w:t>30</w:t>
      </w:r>
      <w:r>
        <w:rPr>
          <w:rFonts w:hAnsi="宋体" w:cs="Tahoma" w:hint="eastAsia"/>
          <w:color w:val="000000"/>
          <w:kern w:val="0"/>
        </w:rPr>
        <w:t>万元以下；工程项目施工</w:t>
      </w:r>
      <w:r>
        <w:rPr>
          <w:rFonts w:hAnsi="宋体" w:cs="Tahoma" w:hint="eastAsia"/>
          <w:color w:val="000000"/>
          <w:kern w:val="0"/>
        </w:rPr>
        <w:t>30</w:t>
      </w:r>
      <w:r>
        <w:rPr>
          <w:rFonts w:hAnsi="宋体" w:cs="Tahoma" w:hint="eastAsia"/>
          <w:color w:val="000000"/>
          <w:kern w:val="0"/>
        </w:rPr>
        <w:t>万元—</w:t>
      </w:r>
      <w:r>
        <w:rPr>
          <w:rFonts w:hAnsi="宋体" w:cs="Tahoma" w:hint="eastAsia"/>
          <w:color w:val="000000"/>
          <w:kern w:val="0"/>
        </w:rPr>
        <w:t>200</w:t>
      </w:r>
      <w:r>
        <w:rPr>
          <w:rFonts w:hAnsi="宋体" w:cs="Tahoma" w:hint="eastAsia"/>
          <w:color w:val="000000"/>
          <w:kern w:val="0"/>
        </w:rPr>
        <w:t>万元；工程项目造价服务</w:t>
      </w:r>
      <w:r>
        <w:rPr>
          <w:rFonts w:hAnsi="宋体" w:cs="Tahoma" w:hint="eastAsia"/>
          <w:color w:val="000000"/>
          <w:kern w:val="0"/>
        </w:rPr>
        <w:t>30</w:t>
      </w:r>
      <w:r>
        <w:rPr>
          <w:rFonts w:hAnsi="宋体" w:cs="Tahoma" w:hint="eastAsia"/>
          <w:color w:val="000000"/>
          <w:kern w:val="0"/>
        </w:rPr>
        <w:t>万元—</w:t>
      </w:r>
      <w:r>
        <w:rPr>
          <w:rFonts w:hAnsi="宋体" w:cs="Tahoma" w:hint="eastAsia"/>
          <w:color w:val="000000"/>
          <w:kern w:val="0"/>
        </w:rPr>
        <w:t>200</w:t>
      </w:r>
      <w:r>
        <w:rPr>
          <w:rFonts w:hAnsi="宋体" w:cs="Tahoma" w:hint="eastAsia"/>
          <w:color w:val="000000"/>
          <w:kern w:val="0"/>
        </w:rPr>
        <w:t>万元；工程项目监理服务费</w:t>
      </w:r>
      <w:r>
        <w:rPr>
          <w:rFonts w:hAnsi="宋体" w:cs="Tahoma" w:hint="eastAsia"/>
          <w:color w:val="000000"/>
          <w:kern w:val="0"/>
        </w:rPr>
        <w:t>50</w:t>
      </w:r>
      <w:r>
        <w:rPr>
          <w:rFonts w:hAnsi="宋体" w:cs="Tahoma" w:hint="eastAsia"/>
          <w:color w:val="000000"/>
          <w:kern w:val="0"/>
        </w:rPr>
        <w:t>万元以下。</w:t>
      </w:r>
    </w:p>
    <w:p w14:paraId="08BCCB0E" w14:textId="77777777" w:rsidR="00342F94" w:rsidRDefault="00342F94" w:rsidP="00342F94">
      <w:pPr>
        <w:pStyle w:val="2"/>
        <w:spacing w:line="560" w:lineRule="exact"/>
        <w:ind w:firstLine="800"/>
        <w:rPr>
          <w:rFonts w:hint="eastAsia"/>
        </w:rPr>
      </w:pPr>
      <w:bookmarkStart w:id="54" w:name="_Toc18495"/>
      <w:bookmarkStart w:id="55" w:name="_Toc516487281"/>
      <w:bookmarkStart w:id="56" w:name="_Toc516485744"/>
      <w:bookmarkStart w:id="57" w:name="_Toc19454"/>
      <w:bookmarkStart w:id="58" w:name="_Toc7481"/>
      <w:bookmarkStart w:id="59" w:name="_Toc18073"/>
      <w:bookmarkStart w:id="60" w:name="_Toc1501"/>
      <w:bookmarkStart w:id="61" w:name="_Toc24782"/>
      <w:r>
        <w:rPr>
          <w:rFonts w:hint="eastAsia"/>
        </w:rPr>
        <w:t>第五章  合同管理</w:t>
      </w:r>
      <w:bookmarkEnd w:id="54"/>
      <w:bookmarkEnd w:id="55"/>
      <w:bookmarkEnd w:id="56"/>
      <w:bookmarkEnd w:id="57"/>
      <w:bookmarkEnd w:id="58"/>
      <w:bookmarkEnd w:id="59"/>
      <w:bookmarkEnd w:id="60"/>
      <w:bookmarkEnd w:id="61"/>
    </w:p>
    <w:p w14:paraId="4DC69560" w14:textId="77777777" w:rsidR="00342F94" w:rsidRDefault="00342F94" w:rsidP="00342F94">
      <w:pPr>
        <w:spacing w:line="560" w:lineRule="exact"/>
        <w:ind w:firstLine="562"/>
        <w:rPr>
          <w:rFonts w:hint="eastAsia"/>
        </w:rPr>
      </w:pPr>
      <w:r>
        <w:rPr>
          <w:rFonts w:hint="eastAsia"/>
          <w:b/>
        </w:rPr>
        <w:t>第二十八条</w:t>
      </w:r>
      <w:r>
        <w:rPr>
          <w:rFonts w:hint="eastAsia"/>
        </w:rPr>
        <w:t xml:space="preserve">  </w:t>
      </w:r>
      <w:r>
        <w:rPr>
          <w:rFonts w:hint="eastAsia"/>
        </w:rPr>
        <w:t>本办法所指合同包括：基建项目勘察、设计、监理、施工、设备或材料采购、技术咨询、服务及其他合同（以下简称合同）。</w:t>
      </w:r>
    </w:p>
    <w:p w14:paraId="565D740B" w14:textId="77777777" w:rsidR="00342F94" w:rsidRDefault="00342F94" w:rsidP="00342F94">
      <w:pPr>
        <w:spacing w:line="560" w:lineRule="exact"/>
        <w:ind w:firstLine="560"/>
        <w:rPr>
          <w:rFonts w:hint="eastAsia"/>
        </w:rPr>
      </w:pPr>
      <w:r>
        <w:rPr>
          <w:rFonts w:hint="eastAsia"/>
        </w:rPr>
        <w:t xml:space="preserve"> </w:t>
      </w:r>
      <w:r>
        <w:rPr>
          <w:rFonts w:hint="eastAsia"/>
          <w:b/>
        </w:rPr>
        <w:t>第二十九条</w:t>
      </w:r>
      <w:r>
        <w:rPr>
          <w:rFonts w:hint="eastAsia"/>
          <w:b/>
        </w:rPr>
        <w:t xml:space="preserve"> </w:t>
      </w:r>
      <w:r>
        <w:rPr>
          <w:rFonts w:hint="eastAsia"/>
        </w:rPr>
        <w:t>工程项目定标后，由基本建设管理中心牵头，采购、</w:t>
      </w:r>
      <w:r>
        <w:rPr>
          <w:rFonts w:hint="eastAsia"/>
        </w:rPr>
        <w:lastRenderedPageBreak/>
        <w:t>审计、财务、两办等部门参加与中标人进行合同谈判，按招标文件中合同条款和投标书中的承诺进一步明确合同条款，不得对招标文件和投标文件的实质性内容进行修改。</w:t>
      </w:r>
    </w:p>
    <w:p w14:paraId="5A39A09D" w14:textId="77777777" w:rsidR="00342F94" w:rsidRDefault="00342F94" w:rsidP="00342F94">
      <w:pPr>
        <w:spacing w:line="560" w:lineRule="exact"/>
        <w:ind w:firstLine="560"/>
        <w:rPr>
          <w:rFonts w:hint="eastAsia"/>
        </w:rPr>
      </w:pPr>
      <w:r>
        <w:rPr>
          <w:rFonts w:hint="eastAsia"/>
        </w:rPr>
        <w:t>合同谈判后，按照学校基建项目合同审批流程进行审批，审批完成后由学校法定代表人或委托代理人与中标人签订工程施工合同和廉政合同。</w:t>
      </w:r>
    </w:p>
    <w:p w14:paraId="6FD37FF9" w14:textId="77777777" w:rsidR="00342F94" w:rsidRDefault="00342F94" w:rsidP="00342F94">
      <w:pPr>
        <w:spacing w:line="560" w:lineRule="exact"/>
        <w:ind w:firstLine="560"/>
        <w:rPr>
          <w:rFonts w:hint="eastAsia"/>
        </w:rPr>
      </w:pPr>
      <w:r>
        <w:rPr>
          <w:rFonts w:hint="eastAsia"/>
        </w:rPr>
        <w:t>合同签订后，采购部门将合同复印件送达纪检监察部门、审计处、财务处备案。合同原件由建设部门的基建档案员归档并妥善保管。</w:t>
      </w:r>
    </w:p>
    <w:p w14:paraId="1FE1649A" w14:textId="77777777" w:rsidR="00342F94" w:rsidRDefault="00342F94" w:rsidP="00342F94">
      <w:pPr>
        <w:spacing w:line="560" w:lineRule="exact"/>
        <w:ind w:firstLine="562"/>
        <w:rPr>
          <w:rFonts w:hint="eastAsia"/>
        </w:rPr>
      </w:pPr>
      <w:r>
        <w:rPr>
          <w:rFonts w:hint="eastAsia"/>
          <w:b/>
        </w:rPr>
        <w:t>第三十条</w:t>
      </w:r>
      <w:r>
        <w:rPr>
          <w:rFonts w:hint="eastAsia"/>
        </w:rPr>
        <w:t xml:space="preserve"> </w:t>
      </w:r>
      <w:r>
        <w:rPr>
          <w:rFonts w:hint="eastAsia"/>
        </w:rPr>
        <w:t>依法订立的合同，具有法律约束力，各方应当按照约定行使权利和履行义务，不得擅自变更或者解除合同。</w:t>
      </w:r>
    </w:p>
    <w:p w14:paraId="24DD2636" w14:textId="77777777" w:rsidR="00342F94" w:rsidRDefault="00342F94" w:rsidP="00342F94">
      <w:pPr>
        <w:pStyle w:val="2"/>
        <w:spacing w:line="560" w:lineRule="exact"/>
        <w:ind w:firstLine="800"/>
        <w:rPr>
          <w:rFonts w:hint="eastAsia"/>
        </w:rPr>
      </w:pPr>
      <w:bookmarkStart w:id="62" w:name="_Toc30573"/>
      <w:bookmarkStart w:id="63" w:name="_Toc5598"/>
      <w:bookmarkStart w:id="64" w:name="_Toc516487282"/>
      <w:bookmarkStart w:id="65" w:name="_Toc516485745"/>
      <w:bookmarkStart w:id="66" w:name="_Toc28145"/>
      <w:bookmarkStart w:id="67" w:name="_Toc30952"/>
      <w:bookmarkStart w:id="68" w:name="_Toc6790"/>
      <w:bookmarkStart w:id="69" w:name="_Toc7106"/>
      <w:r>
        <w:rPr>
          <w:rFonts w:hint="eastAsia"/>
        </w:rPr>
        <w:t>第六章  施工管理</w:t>
      </w:r>
      <w:bookmarkEnd w:id="62"/>
      <w:bookmarkEnd w:id="63"/>
      <w:bookmarkEnd w:id="64"/>
      <w:bookmarkEnd w:id="65"/>
      <w:bookmarkEnd w:id="66"/>
      <w:bookmarkEnd w:id="67"/>
      <w:bookmarkEnd w:id="68"/>
      <w:bookmarkEnd w:id="69"/>
    </w:p>
    <w:p w14:paraId="530FBD48" w14:textId="77777777" w:rsidR="00342F94" w:rsidRDefault="00342F94" w:rsidP="00342F94">
      <w:pPr>
        <w:tabs>
          <w:tab w:val="left" w:pos="3969"/>
        </w:tabs>
        <w:spacing w:line="560" w:lineRule="exact"/>
        <w:ind w:firstLine="562"/>
        <w:rPr>
          <w:rFonts w:hint="eastAsia"/>
        </w:rPr>
      </w:pPr>
      <w:r>
        <w:rPr>
          <w:rFonts w:hint="eastAsia"/>
          <w:b/>
        </w:rPr>
        <w:t>第三十一条</w:t>
      </w:r>
      <w:r>
        <w:rPr>
          <w:rFonts w:hint="eastAsia"/>
          <w:b/>
        </w:rPr>
        <w:t xml:space="preserve"> </w:t>
      </w:r>
      <w:r>
        <w:rPr>
          <w:rFonts w:hint="eastAsia"/>
        </w:rPr>
        <w:t xml:space="preserve"> </w:t>
      </w:r>
      <w:r>
        <w:rPr>
          <w:rFonts w:hint="eastAsia"/>
        </w:rPr>
        <w:t>学校基建项目实行项目管理法人责任制。每项工程均应明确现场工地代表和负责人作为项目责任人。项目负责人对工程建设廉政风险防控、工程质量、安全生产等负直接管理责任。</w:t>
      </w:r>
    </w:p>
    <w:p w14:paraId="1DDD60EE" w14:textId="77777777" w:rsidR="00342F94" w:rsidRDefault="00342F94" w:rsidP="00342F94">
      <w:pPr>
        <w:tabs>
          <w:tab w:val="left" w:pos="3969"/>
        </w:tabs>
        <w:spacing w:line="560" w:lineRule="exact"/>
        <w:ind w:firstLine="562"/>
        <w:rPr>
          <w:rFonts w:hint="eastAsia"/>
        </w:rPr>
      </w:pPr>
      <w:r>
        <w:rPr>
          <w:rFonts w:hint="eastAsia"/>
          <w:b/>
        </w:rPr>
        <w:t>第三十二条</w:t>
      </w:r>
      <w:r>
        <w:rPr>
          <w:rFonts w:hint="eastAsia"/>
        </w:rPr>
        <w:t xml:space="preserve">  </w:t>
      </w:r>
      <w:r>
        <w:rPr>
          <w:rFonts w:hint="eastAsia"/>
        </w:rPr>
        <w:t>基建项目须委托地方政府工程质量监督部门进行质量监督，基建项目开工前，由学校基本建设管理中心负责办理有关手续。</w:t>
      </w:r>
    </w:p>
    <w:p w14:paraId="50DC41E8" w14:textId="77777777" w:rsidR="00342F94" w:rsidRDefault="00342F94" w:rsidP="00342F94">
      <w:pPr>
        <w:tabs>
          <w:tab w:val="left" w:pos="3969"/>
        </w:tabs>
        <w:spacing w:line="560" w:lineRule="exact"/>
        <w:ind w:firstLine="562"/>
        <w:rPr>
          <w:rFonts w:hint="eastAsia"/>
        </w:rPr>
      </w:pPr>
      <w:r>
        <w:rPr>
          <w:rFonts w:hint="eastAsia"/>
          <w:b/>
        </w:rPr>
        <w:t>第三十三条</w:t>
      </w:r>
      <w:r>
        <w:rPr>
          <w:rFonts w:hint="eastAsia"/>
        </w:rPr>
        <w:t xml:space="preserve">  </w:t>
      </w:r>
      <w:r>
        <w:rPr>
          <w:rFonts w:hint="eastAsia"/>
        </w:rPr>
        <w:t>学校基建项目实行跟踪审计，由学校审计处负责，对基建项目进行全过程监督审计并对审计结果负责。</w:t>
      </w:r>
    </w:p>
    <w:p w14:paraId="2CD94B02" w14:textId="77777777" w:rsidR="00342F94" w:rsidRDefault="00342F94" w:rsidP="00342F94">
      <w:pPr>
        <w:tabs>
          <w:tab w:val="left" w:pos="3969"/>
        </w:tabs>
        <w:spacing w:line="560" w:lineRule="exact"/>
        <w:ind w:firstLine="562"/>
        <w:rPr>
          <w:rFonts w:hint="eastAsia"/>
        </w:rPr>
      </w:pPr>
      <w:r>
        <w:rPr>
          <w:rFonts w:hint="eastAsia"/>
          <w:b/>
        </w:rPr>
        <w:t>第三十四条</w:t>
      </w:r>
      <w:r>
        <w:rPr>
          <w:rFonts w:hint="eastAsia"/>
          <w:b/>
        </w:rPr>
        <w:t xml:space="preserve"> </w:t>
      </w:r>
      <w:r>
        <w:rPr>
          <w:rFonts w:hint="eastAsia"/>
        </w:rPr>
        <w:t xml:space="preserve"> </w:t>
      </w:r>
      <w:r>
        <w:rPr>
          <w:rFonts w:hint="eastAsia"/>
        </w:rPr>
        <w:t>根据学校基建项目的规模、投资和性质，需要监理的项目，必须委托具有相应资质等级的工程监理单位进行监理。</w:t>
      </w:r>
    </w:p>
    <w:p w14:paraId="271F4A85" w14:textId="77777777" w:rsidR="00342F94" w:rsidRDefault="00342F94" w:rsidP="00342F94">
      <w:pPr>
        <w:tabs>
          <w:tab w:val="left" w:pos="3969"/>
        </w:tabs>
        <w:spacing w:line="560" w:lineRule="exact"/>
        <w:ind w:firstLine="562"/>
        <w:rPr>
          <w:rFonts w:hint="eastAsia"/>
        </w:rPr>
      </w:pPr>
      <w:r>
        <w:rPr>
          <w:rFonts w:hint="eastAsia"/>
          <w:b/>
        </w:rPr>
        <w:t>第三十五条</w:t>
      </w:r>
      <w:r>
        <w:rPr>
          <w:rFonts w:hint="eastAsia"/>
        </w:rPr>
        <w:t xml:space="preserve">  </w:t>
      </w:r>
      <w:r>
        <w:rPr>
          <w:rFonts w:hint="eastAsia"/>
        </w:rPr>
        <w:t>基建项目总承包范围必须严格依照招标文件所列的内容实施，不得转包。违规转包的，按合同约定对实施单位进行处罚，并责令转包单位撤离施工现场。</w:t>
      </w:r>
    </w:p>
    <w:p w14:paraId="767A8C08" w14:textId="77777777" w:rsidR="00342F94" w:rsidRDefault="00342F94" w:rsidP="00342F94">
      <w:pPr>
        <w:tabs>
          <w:tab w:val="left" w:pos="3969"/>
        </w:tabs>
        <w:spacing w:line="560" w:lineRule="exact"/>
        <w:ind w:firstLine="562"/>
        <w:rPr>
          <w:rFonts w:hint="eastAsia"/>
        </w:rPr>
      </w:pPr>
      <w:r>
        <w:rPr>
          <w:rFonts w:hint="eastAsia"/>
          <w:b/>
        </w:rPr>
        <w:lastRenderedPageBreak/>
        <w:t>第三十六条</w:t>
      </w:r>
      <w:r>
        <w:rPr>
          <w:rFonts w:hint="eastAsia"/>
        </w:rPr>
        <w:t xml:space="preserve"> 100</w:t>
      </w:r>
      <w:r>
        <w:rPr>
          <w:rFonts w:hint="eastAsia"/>
        </w:rPr>
        <w:t>万元以上的工程项目，委托监理单位，施工单位作为基建项目建设实施主体，对基建项目施工质量负直接责任和主要责任；监理单位作为基建项目建设质量监督主体，对基建项目建设施工质量和技术管理</w:t>
      </w:r>
      <w:proofErr w:type="gramStart"/>
      <w:r>
        <w:rPr>
          <w:rFonts w:hint="eastAsia"/>
        </w:rPr>
        <w:t>负监督</w:t>
      </w:r>
      <w:proofErr w:type="gramEnd"/>
      <w:r>
        <w:rPr>
          <w:rFonts w:hint="eastAsia"/>
        </w:rPr>
        <w:t>责任；学校基本建设管理中心及审计处作为参建主体的职能部门，承担组织、协调、管理责任。</w:t>
      </w:r>
      <w:r>
        <w:rPr>
          <w:rFonts w:hint="eastAsia"/>
        </w:rPr>
        <w:t>100</w:t>
      </w:r>
      <w:r>
        <w:rPr>
          <w:rFonts w:hint="eastAsia"/>
        </w:rPr>
        <w:t>万元以下的工程项目，不委托监理单位的，施工单位作为基建项目建设实施主体，对基建项目施工质量负直接责任和主要责任，基本建设管理中心对基建项目施工承担组织、协调、监管职能，并对施工质量负直接管理责任。</w:t>
      </w:r>
    </w:p>
    <w:p w14:paraId="565B0631" w14:textId="77777777" w:rsidR="00342F94" w:rsidRDefault="00342F94" w:rsidP="00342F94">
      <w:pPr>
        <w:tabs>
          <w:tab w:val="left" w:pos="3969"/>
        </w:tabs>
        <w:spacing w:line="560" w:lineRule="exact"/>
        <w:ind w:firstLine="562"/>
        <w:rPr>
          <w:rFonts w:hint="eastAsia"/>
        </w:rPr>
      </w:pPr>
      <w:r>
        <w:rPr>
          <w:rFonts w:hint="eastAsia"/>
          <w:b/>
        </w:rPr>
        <w:t>第三十七条</w:t>
      </w:r>
      <w:r>
        <w:rPr>
          <w:rFonts w:hint="eastAsia"/>
        </w:rPr>
        <w:t xml:space="preserve">  </w:t>
      </w:r>
      <w:r>
        <w:rPr>
          <w:rFonts w:hint="eastAsia"/>
        </w:rPr>
        <w:t>在基建项目建设过程中，各责任主体地位要推行标准化、规范化、程序化管理。严格履行报验程序。落实“事前、事中、事后”三个控制环节，强化过程控制质量及工序管理流程，确保工程进度、质量、安全管理的全面覆盖。</w:t>
      </w:r>
    </w:p>
    <w:p w14:paraId="7D09663B" w14:textId="77777777" w:rsidR="00342F94" w:rsidRDefault="00342F94" w:rsidP="00342F94">
      <w:pPr>
        <w:tabs>
          <w:tab w:val="left" w:pos="3969"/>
        </w:tabs>
        <w:spacing w:line="560" w:lineRule="exact"/>
        <w:ind w:firstLine="562"/>
        <w:rPr>
          <w:rFonts w:hint="eastAsia"/>
        </w:rPr>
      </w:pPr>
      <w:r>
        <w:rPr>
          <w:rFonts w:hint="eastAsia"/>
          <w:b/>
        </w:rPr>
        <w:t>第三十八条</w:t>
      </w:r>
      <w:r>
        <w:rPr>
          <w:rFonts w:hint="eastAsia"/>
        </w:rPr>
        <w:t xml:space="preserve">  </w:t>
      </w:r>
      <w:r>
        <w:rPr>
          <w:rFonts w:hint="eastAsia"/>
        </w:rPr>
        <w:t>在基建项目建设过程中，特殊部位及关键工序、重要工程隐蔽验收程序，严格执行国家规范和规程。按照层级管理的原则，在实施单位组织自检合格后，由监理单位复核，符合相关要求后由监理单位通知学校基本建设管理中心、审计处及相关单位共同参与复检签证，不得事后补签。隐蔽工程验收事宜必须填写完整，字迹工整，数据准确，用词规范、描述详细，签证手续齐全。</w:t>
      </w:r>
    </w:p>
    <w:p w14:paraId="6CA3DCDE" w14:textId="77777777" w:rsidR="00342F94" w:rsidRDefault="00342F94" w:rsidP="00342F94">
      <w:pPr>
        <w:tabs>
          <w:tab w:val="left" w:pos="3969"/>
        </w:tabs>
        <w:spacing w:line="560" w:lineRule="exact"/>
        <w:ind w:firstLine="562"/>
        <w:rPr>
          <w:rFonts w:hint="eastAsia"/>
        </w:rPr>
      </w:pPr>
      <w:r>
        <w:rPr>
          <w:rFonts w:hint="eastAsia"/>
          <w:b/>
        </w:rPr>
        <w:t>第三十九条</w:t>
      </w:r>
      <w:r>
        <w:rPr>
          <w:rFonts w:hint="eastAsia"/>
        </w:rPr>
        <w:t xml:space="preserve">  </w:t>
      </w:r>
      <w:r>
        <w:rPr>
          <w:rFonts w:hint="eastAsia"/>
        </w:rPr>
        <w:t>基建项目实施过程中因设计缺陷、设计遗漏或无法保证工程质量要求等原因导致的设计变更，无论哪一方提出，均应先填写设计变更申请，经建设单位批准后通知设计单位，设计单位按通知要求，进行设计图变更，并按照现场变更审批流程审批通过后执行。基建项目实施过程中发现项目清单编制漏项的，由施工单位提出，监</w:t>
      </w:r>
      <w:r>
        <w:rPr>
          <w:rFonts w:hint="eastAsia"/>
        </w:rPr>
        <w:lastRenderedPageBreak/>
        <w:t>理复核，基本建设管理中心初审，审计处核定，财务处提出意见，按审批流程审批通过后执行。</w:t>
      </w:r>
    </w:p>
    <w:p w14:paraId="655D1F2A" w14:textId="77777777" w:rsidR="00342F94" w:rsidRDefault="00342F94" w:rsidP="00342F94">
      <w:pPr>
        <w:spacing w:line="560" w:lineRule="exact"/>
        <w:ind w:firstLine="562"/>
        <w:rPr>
          <w:rFonts w:hint="eastAsia"/>
        </w:rPr>
      </w:pPr>
      <w:r>
        <w:rPr>
          <w:rFonts w:hint="eastAsia"/>
          <w:b/>
        </w:rPr>
        <w:t>第四十条</w:t>
      </w:r>
      <w:r>
        <w:rPr>
          <w:rFonts w:hint="eastAsia"/>
        </w:rPr>
        <w:t xml:space="preserve">  </w:t>
      </w:r>
      <w:r>
        <w:rPr>
          <w:rFonts w:hint="eastAsia"/>
        </w:rPr>
        <w:t>变更签证审批权限及程序</w:t>
      </w:r>
    </w:p>
    <w:p w14:paraId="40818B77" w14:textId="77777777" w:rsidR="00342F94" w:rsidRDefault="00342F94" w:rsidP="00342F94">
      <w:pPr>
        <w:numPr>
          <w:ilvl w:val="1"/>
          <w:numId w:val="2"/>
        </w:numPr>
        <w:spacing w:line="560" w:lineRule="exact"/>
        <w:ind w:left="0" w:firstLineChars="0" w:firstLine="567"/>
        <w:rPr>
          <w:rFonts w:hint="eastAsia"/>
        </w:rPr>
      </w:pPr>
      <w:r>
        <w:rPr>
          <w:rFonts w:hint="eastAsia"/>
        </w:rPr>
        <w:t>单项估算造价金额</w:t>
      </w:r>
      <w:r>
        <w:rPr>
          <w:rFonts w:hint="eastAsia"/>
        </w:rPr>
        <w:t>2</w:t>
      </w:r>
      <w:r>
        <w:rPr>
          <w:rFonts w:hint="eastAsia"/>
        </w:rPr>
        <w:t>万元（含</w:t>
      </w:r>
      <w:r>
        <w:rPr>
          <w:rFonts w:hint="eastAsia"/>
        </w:rPr>
        <w:t>2</w:t>
      </w:r>
      <w:r>
        <w:rPr>
          <w:rFonts w:hint="eastAsia"/>
        </w:rPr>
        <w:t>万元）以下的项目，现场工地代表提出意见，工程造价人员初审，工程项目负责人认定，审计处审核造价，经基本建设管理中心审批后实施。</w:t>
      </w:r>
    </w:p>
    <w:p w14:paraId="44D01BB6" w14:textId="77777777" w:rsidR="00342F94" w:rsidRDefault="00342F94" w:rsidP="00342F94">
      <w:pPr>
        <w:numPr>
          <w:ilvl w:val="1"/>
          <w:numId w:val="2"/>
        </w:numPr>
        <w:spacing w:line="560" w:lineRule="exact"/>
        <w:ind w:left="0" w:firstLineChars="0" w:firstLine="567"/>
        <w:rPr>
          <w:rFonts w:hint="eastAsia"/>
        </w:rPr>
      </w:pPr>
      <w:r>
        <w:rPr>
          <w:rFonts w:hint="eastAsia"/>
        </w:rPr>
        <w:t>单项估算造价金额</w:t>
      </w:r>
      <w:r>
        <w:rPr>
          <w:rFonts w:hint="eastAsia"/>
        </w:rPr>
        <w:t>2</w:t>
      </w:r>
      <w:r>
        <w:rPr>
          <w:rFonts w:hint="eastAsia"/>
        </w:rPr>
        <w:t>万元至</w:t>
      </w:r>
      <w:r>
        <w:rPr>
          <w:rFonts w:hint="eastAsia"/>
        </w:rPr>
        <w:t>10</w:t>
      </w:r>
      <w:r>
        <w:rPr>
          <w:rFonts w:hint="eastAsia"/>
        </w:rPr>
        <w:t>万元（含</w:t>
      </w:r>
      <w:r>
        <w:rPr>
          <w:rFonts w:hint="eastAsia"/>
        </w:rPr>
        <w:t>10</w:t>
      </w:r>
      <w:r>
        <w:rPr>
          <w:rFonts w:hint="eastAsia"/>
        </w:rPr>
        <w:t>万元）的项目，现场工地代表提出意见，工程造价人员初审，工程项目负责人认定，基本建设管理中心提出处理意见，审计处审核造价，财务处提出意见，报分管校领导审批。</w:t>
      </w:r>
    </w:p>
    <w:p w14:paraId="7EC3F9E4" w14:textId="77777777" w:rsidR="00342F94" w:rsidRDefault="00342F94" w:rsidP="00342F94">
      <w:pPr>
        <w:numPr>
          <w:ilvl w:val="1"/>
          <w:numId w:val="2"/>
        </w:numPr>
        <w:spacing w:line="560" w:lineRule="exact"/>
        <w:ind w:left="0" w:firstLineChars="0" w:firstLine="567"/>
        <w:rPr>
          <w:rFonts w:hint="eastAsia"/>
        </w:rPr>
      </w:pPr>
      <w:r>
        <w:rPr>
          <w:rFonts w:hint="eastAsia"/>
        </w:rPr>
        <w:t>单项估算造价金额</w:t>
      </w:r>
      <w:r>
        <w:rPr>
          <w:rFonts w:hint="eastAsia"/>
        </w:rPr>
        <w:t>10</w:t>
      </w:r>
      <w:r>
        <w:rPr>
          <w:rFonts w:hint="eastAsia"/>
        </w:rPr>
        <w:t>万元至</w:t>
      </w:r>
      <w:r>
        <w:rPr>
          <w:rFonts w:hint="eastAsia"/>
        </w:rPr>
        <w:t>20</w:t>
      </w:r>
      <w:r>
        <w:rPr>
          <w:rFonts w:hint="eastAsia"/>
        </w:rPr>
        <w:t>万元（含</w:t>
      </w:r>
      <w:r>
        <w:rPr>
          <w:rFonts w:hint="eastAsia"/>
        </w:rPr>
        <w:t>20</w:t>
      </w:r>
      <w:r>
        <w:rPr>
          <w:rFonts w:hint="eastAsia"/>
        </w:rPr>
        <w:t>万元）的项目，现场工地代表提出意见，工程造价人员初审，工程项目负责人认定，基本建设管理中心提出处理意见，审计处审核造价，财务处提出意见，报分管校领导及总会计师审批。</w:t>
      </w:r>
    </w:p>
    <w:p w14:paraId="3F56ABCB" w14:textId="77777777" w:rsidR="00342F94" w:rsidRDefault="00342F94" w:rsidP="00342F94">
      <w:pPr>
        <w:numPr>
          <w:ilvl w:val="1"/>
          <w:numId w:val="2"/>
        </w:numPr>
        <w:spacing w:line="560" w:lineRule="exact"/>
        <w:ind w:left="0" w:firstLineChars="0" w:firstLine="567"/>
        <w:rPr>
          <w:rFonts w:hint="eastAsia"/>
        </w:rPr>
      </w:pPr>
      <w:r>
        <w:rPr>
          <w:rFonts w:hint="eastAsia"/>
        </w:rPr>
        <w:t>单项估算造价金额</w:t>
      </w:r>
      <w:r>
        <w:rPr>
          <w:rFonts w:hint="eastAsia"/>
        </w:rPr>
        <w:t>20</w:t>
      </w:r>
      <w:r>
        <w:rPr>
          <w:rFonts w:hint="eastAsia"/>
        </w:rPr>
        <w:t>万元至</w:t>
      </w:r>
      <w:r>
        <w:rPr>
          <w:rFonts w:hint="eastAsia"/>
        </w:rPr>
        <w:t>30</w:t>
      </w:r>
      <w:r>
        <w:rPr>
          <w:rFonts w:hint="eastAsia"/>
        </w:rPr>
        <w:t>万元（含</w:t>
      </w:r>
      <w:r>
        <w:rPr>
          <w:rFonts w:hint="eastAsia"/>
        </w:rPr>
        <w:t>30</w:t>
      </w:r>
      <w:r>
        <w:rPr>
          <w:rFonts w:hint="eastAsia"/>
        </w:rPr>
        <w:t>万元）的项目，现场工地代表提出意见，工程造价人员初审，工程项目负责人认定，基本建设管理中心提出处理意见，审计处审核造价，财务处提出意见，送分管校领导及总会计师审核，报校长审批。</w:t>
      </w:r>
    </w:p>
    <w:p w14:paraId="7B097045" w14:textId="77777777" w:rsidR="00342F94" w:rsidRDefault="00342F94" w:rsidP="00342F94">
      <w:pPr>
        <w:numPr>
          <w:ilvl w:val="1"/>
          <w:numId w:val="2"/>
        </w:numPr>
        <w:spacing w:line="560" w:lineRule="exact"/>
        <w:ind w:left="0" w:firstLineChars="0" w:firstLine="567"/>
        <w:rPr>
          <w:rFonts w:hint="eastAsia"/>
        </w:rPr>
      </w:pPr>
      <w:r>
        <w:rPr>
          <w:rFonts w:hint="eastAsia"/>
        </w:rPr>
        <w:t>单项估算造价</w:t>
      </w:r>
      <w:r>
        <w:rPr>
          <w:rFonts w:hint="eastAsia"/>
        </w:rPr>
        <w:t>30</w:t>
      </w:r>
      <w:r>
        <w:rPr>
          <w:rFonts w:hint="eastAsia"/>
        </w:rPr>
        <w:t>万元以上的项目，现场工地代表提出意见，工程造价人员初审，工程项目负责人认定，审计处审核造价，财务处提出意见，基建协调小组讨论通过后，经分管校领导和校长同意，专题提交校长办公会议审定。</w:t>
      </w:r>
    </w:p>
    <w:p w14:paraId="34250BFE" w14:textId="77777777" w:rsidR="00342F94" w:rsidRDefault="00342F94" w:rsidP="00342F94">
      <w:pPr>
        <w:spacing w:line="560" w:lineRule="exact"/>
        <w:ind w:firstLine="562"/>
        <w:rPr>
          <w:rFonts w:hint="eastAsia"/>
        </w:rPr>
      </w:pPr>
      <w:r>
        <w:rPr>
          <w:rFonts w:hint="eastAsia"/>
          <w:b/>
        </w:rPr>
        <w:t>第四十一条</w:t>
      </w:r>
      <w:r>
        <w:rPr>
          <w:rFonts w:hint="eastAsia"/>
        </w:rPr>
        <w:t xml:space="preserve">  </w:t>
      </w:r>
      <w:r>
        <w:rPr>
          <w:rFonts w:hint="eastAsia"/>
        </w:rPr>
        <w:t>基建项目工程款拨付必须按照合同约定和学校基建项目合同付款审批流程进行支付。由施工单位提出书面申请，项目</w:t>
      </w:r>
      <w:r>
        <w:rPr>
          <w:rFonts w:hint="eastAsia"/>
        </w:rPr>
        <w:lastRenderedPageBreak/>
        <w:t>监理单位（如有委托的项目）根据工程质量、施工进度签署审核意见，经基本建设管理中心初审、审计处审核并提出支付意见，财务处在审核已付款情况的基础上，提出支付意见，报学校领导按签批权限审批。基本建设管理中心依据审批意见，</w:t>
      </w:r>
      <w:r>
        <w:rPr>
          <w:rFonts w:hAnsi="宋体" w:hint="eastAsia"/>
        </w:rPr>
        <w:t>在网上开具《广西财经学院报销单》并提交相关人员审核，</w:t>
      </w:r>
      <w:r>
        <w:rPr>
          <w:rFonts w:hint="eastAsia"/>
        </w:rPr>
        <w:t>施工单位依据拨款审批通知单提供有效票据，财务处方可支付。</w:t>
      </w:r>
    </w:p>
    <w:p w14:paraId="0C49CBBE" w14:textId="77777777" w:rsidR="00342F94" w:rsidRDefault="00342F94" w:rsidP="00342F94">
      <w:pPr>
        <w:spacing w:line="560" w:lineRule="exact"/>
        <w:ind w:firstLine="562"/>
        <w:rPr>
          <w:rFonts w:hint="eastAsia"/>
        </w:rPr>
      </w:pPr>
      <w:r>
        <w:rPr>
          <w:rFonts w:hint="eastAsia"/>
          <w:b/>
        </w:rPr>
        <w:t>第四十二条</w:t>
      </w:r>
      <w:r>
        <w:rPr>
          <w:rFonts w:hint="eastAsia"/>
        </w:rPr>
        <w:t xml:space="preserve">  </w:t>
      </w:r>
      <w:r>
        <w:rPr>
          <w:rFonts w:hint="eastAsia"/>
        </w:rPr>
        <w:t>基建项目完工后，施工单位提出初验书面申请，监理单位组织施工方、建设单位工地代表、项目负责人对项目进行初验，初验合格后，再由施工单位提出书面验收申请，并报当地政府质量监督部门备案批准。</w:t>
      </w:r>
    </w:p>
    <w:p w14:paraId="061A01E8" w14:textId="77777777" w:rsidR="00342F94" w:rsidRDefault="00342F94" w:rsidP="00342F94">
      <w:pPr>
        <w:spacing w:line="560" w:lineRule="exact"/>
        <w:ind w:firstLine="560"/>
        <w:rPr>
          <w:rFonts w:hint="eastAsia"/>
        </w:rPr>
      </w:pPr>
      <w:r>
        <w:rPr>
          <w:rFonts w:hint="eastAsia"/>
        </w:rPr>
        <w:t>零星工程由学校财务处组织验收。</w:t>
      </w:r>
    </w:p>
    <w:p w14:paraId="2EC7D881" w14:textId="77777777" w:rsidR="00342F94" w:rsidRDefault="00342F94" w:rsidP="00342F94">
      <w:pPr>
        <w:spacing w:line="560" w:lineRule="exact"/>
        <w:ind w:firstLine="562"/>
        <w:rPr>
          <w:rFonts w:hint="eastAsia"/>
        </w:rPr>
      </w:pPr>
      <w:r>
        <w:rPr>
          <w:rFonts w:hint="eastAsia"/>
          <w:b/>
        </w:rPr>
        <w:t>第四十三条</w:t>
      </w:r>
      <w:r>
        <w:rPr>
          <w:rFonts w:hint="eastAsia"/>
        </w:rPr>
        <w:t xml:space="preserve">  </w:t>
      </w:r>
      <w:r>
        <w:rPr>
          <w:rFonts w:hint="eastAsia"/>
        </w:rPr>
        <w:t>学校基本建设管理中心收到施工单位提出工程竣工书面验收申请报告后，由分管校领导主持，基本建设管理中心组织勘察、设计、施工、监理、地方政府工程质量监督等部门及相关职能部门（财务、审计、采购、后勤）和使用单位进行竣工验收。经验收合格的工程，方可交付使用。</w:t>
      </w:r>
    </w:p>
    <w:p w14:paraId="43C9A1AF" w14:textId="77777777" w:rsidR="00342F94" w:rsidRDefault="00342F94" w:rsidP="00342F94">
      <w:pPr>
        <w:spacing w:line="560" w:lineRule="exact"/>
        <w:ind w:firstLine="560"/>
        <w:rPr>
          <w:rFonts w:hint="eastAsia"/>
        </w:rPr>
      </w:pPr>
      <w:r>
        <w:rPr>
          <w:rFonts w:hint="eastAsia"/>
        </w:rPr>
        <w:t>工程竣工验收合格后，由基本建设管理中心与财务处办理资产移交手续，原则上在</w:t>
      </w:r>
      <w:r>
        <w:rPr>
          <w:rFonts w:hint="eastAsia"/>
        </w:rPr>
        <w:t>10</w:t>
      </w:r>
      <w:r>
        <w:rPr>
          <w:rFonts w:hint="eastAsia"/>
        </w:rPr>
        <w:t>个工作日内完成移交工作。财务处对移交后的资产应及时组织管理，并协调固定资产入账事宜。</w:t>
      </w:r>
    </w:p>
    <w:p w14:paraId="294C81BB" w14:textId="77777777" w:rsidR="00342F94" w:rsidRDefault="00342F94" w:rsidP="00342F94">
      <w:pPr>
        <w:spacing w:line="560" w:lineRule="exact"/>
        <w:ind w:firstLine="560"/>
        <w:rPr>
          <w:rFonts w:hint="eastAsia"/>
        </w:rPr>
      </w:pPr>
      <w:r>
        <w:rPr>
          <w:rFonts w:hint="eastAsia"/>
        </w:rPr>
        <w:t>涉及专项验收的，基本建设管理中心协调规划、消防、防雷、环保、人防等部门完成。</w:t>
      </w:r>
    </w:p>
    <w:p w14:paraId="77199D86" w14:textId="77777777" w:rsidR="00342F94" w:rsidRDefault="00342F94" w:rsidP="00342F94">
      <w:pPr>
        <w:spacing w:line="560" w:lineRule="exact"/>
        <w:ind w:firstLine="560"/>
        <w:rPr>
          <w:rFonts w:hint="eastAsia"/>
        </w:rPr>
      </w:pPr>
      <w:r>
        <w:rPr>
          <w:rFonts w:hint="eastAsia"/>
        </w:rPr>
        <w:t>工程竣工验收交付使用后，施工单位应当按照签订的质量保修书做好质量保修工作，并定期做好质量回访工作。</w:t>
      </w:r>
    </w:p>
    <w:p w14:paraId="2CBD1F88" w14:textId="77777777" w:rsidR="00342F94" w:rsidRDefault="00342F94" w:rsidP="00342F94">
      <w:pPr>
        <w:spacing w:line="560" w:lineRule="exact"/>
        <w:ind w:firstLine="562"/>
        <w:rPr>
          <w:rFonts w:hint="eastAsia"/>
        </w:rPr>
      </w:pPr>
      <w:r>
        <w:rPr>
          <w:rFonts w:hint="eastAsia"/>
          <w:b/>
        </w:rPr>
        <w:t>第四十四条</w:t>
      </w:r>
      <w:r>
        <w:rPr>
          <w:rFonts w:hint="eastAsia"/>
          <w:b/>
        </w:rPr>
        <w:t xml:space="preserve">  </w:t>
      </w:r>
      <w:r>
        <w:rPr>
          <w:rFonts w:hint="eastAsia"/>
        </w:rPr>
        <w:t>工程项目竣工验收合格后一个月内提交工程竣工</w:t>
      </w:r>
      <w:r>
        <w:rPr>
          <w:rFonts w:hint="eastAsia"/>
        </w:rPr>
        <w:lastRenderedPageBreak/>
        <w:t>结算报告，基本建设管理中心组织初审后移交审计处办理结算审定。</w:t>
      </w:r>
    </w:p>
    <w:p w14:paraId="6E6F7600" w14:textId="77777777" w:rsidR="00342F94" w:rsidRDefault="00342F94" w:rsidP="00342F94">
      <w:pPr>
        <w:pStyle w:val="2"/>
        <w:spacing w:line="560" w:lineRule="exact"/>
        <w:ind w:firstLine="800"/>
        <w:rPr>
          <w:rFonts w:hint="eastAsia"/>
        </w:rPr>
      </w:pPr>
      <w:bookmarkStart w:id="70" w:name="_Toc516487283"/>
      <w:bookmarkStart w:id="71" w:name="_Toc5901"/>
      <w:bookmarkStart w:id="72" w:name="_Toc516485746"/>
      <w:bookmarkStart w:id="73" w:name="_Toc2322"/>
      <w:bookmarkStart w:id="74" w:name="_Toc25940"/>
      <w:bookmarkStart w:id="75" w:name="_Toc11277"/>
      <w:bookmarkStart w:id="76" w:name="_Toc25504"/>
      <w:bookmarkStart w:id="77" w:name="_Toc32342"/>
      <w:r>
        <w:rPr>
          <w:rFonts w:hint="eastAsia"/>
        </w:rPr>
        <w:t>第七章  项目资金管理</w:t>
      </w:r>
      <w:bookmarkEnd w:id="70"/>
      <w:bookmarkEnd w:id="71"/>
      <w:bookmarkEnd w:id="72"/>
      <w:bookmarkEnd w:id="73"/>
      <w:bookmarkEnd w:id="74"/>
      <w:bookmarkEnd w:id="75"/>
      <w:bookmarkEnd w:id="76"/>
      <w:bookmarkEnd w:id="77"/>
    </w:p>
    <w:p w14:paraId="450ED6C9" w14:textId="77777777" w:rsidR="00342F94" w:rsidRDefault="00342F94" w:rsidP="00342F94">
      <w:pPr>
        <w:spacing w:line="560" w:lineRule="exact"/>
        <w:ind w:firstLine="562"/>
        <w:rPr>
          <w:rFonts w:hint="eastAsia"/>
        </w:rPr>
      </w:pPr>
      <w:r>
        <w:rPr>
          <w:rFonts w:hint="eastAsia"/>
          <w:b/>
        </w:rPr>
        <w:t>第四十五条</w:t>
      </w:r>
      <w:r>
        <w:rPr>
          <w:rFonts w:hint="eastAsia"/>
        </w:rPr>
        <w:t xml:space="preserve">  </w:t>
      </w:r>
      <w:r>
        <w:rPr>
          <w:rFonts w:hint="eastAsia"/>
        </w:rPr>
        <w:t>基建项目资金管理原则</w:t>
      </w:r>
    </w:p>
    <w:p w14:paraId="6552AF5D" w14:textId="77777777" w:rsidR="00342F94" w:rsidRDefault="00342F94" w:rsidP="00342F94">
      <w:pPr>
        <w:numPr>
          <w:ilvl w:val="1"/>
          <w:numId w:val="3"/>
        </w:numPr>
        <w:spacing w:line="560" w:lineRule="exact"/>
        <w:ind w:left="0" w:firstLineChars="0" w:firstLine="567"/>
        <w:rPr>
          <w:rFonts w:hint="eastAsia"/>
        </w:rPr>
      </w:pPr>
      <w:r>
        <w:rPr>
          <w:rFonts w:hint="eastAsia"/>
        </w:rPr>
        <w:t>严格遵守《基本建设财务管理规定》财政部【</w:t>
      </w:r>
      <w:r>
        <w:rPr>
          <w:rFonts w:hint="eastAsia"/>
        </w:rPr>
        <w:t>2002</w:t>
      </w:r>
      <w:r>
        <w:rPr>
          <w:rFonts w:hint="eastAsia"/>
        </w:rPr>
        <w:t>】</w:t>
      </w:r>
      <w:r>
        <w:rPr>
          <w:rFonts w:hint="eastAsia"/>
        </w:rPr>
        <w:t>394</w:t>
      </w:r>
      <w:r>
        <w:rPr>
          <w:rFonts w:hint="eastAsia"/>
        </w:rPr>
        <w:t>号、《基本建设项目竣工财务决算管理暂行办法》财政部（</w:t>
      </w:r>
      <w:r>
        <w:rPr>
          <w:rFonts w:hint="eastAsia"/>
        </w:rPr>
        <w:t>2016</w:t>
      </w:r>
      <w:r>
        <w:rPr>
          <w:rFonts w:hint="eastAsia"/>
        </w:rPr>
        <w:t>）</w:t>
      </w:r>
      <w:r>
        <w:rPr>
          <w:rFonts w:hint="eastAsia"/>
        </w:rPr>
        <w:t>503</w:t>
      </w:r>
      <w:r>
        <w:rPr>
          <w:rFonts w:hint="eastAsia"/>
        </w:rPr>
        <w:t>号、《中华人民共和国会计法》、《中华人民共和国预算法》、《建筑法》、《政府采购法》等法律法规。</w:t>
      </w:r>
    </w:p>
    <w:p w14:paraId="301E7487" w14:textId="77777777" w:rsidR="00342F94" w:rsidRDefault="00342F94" w:rsidP="00342F94">
      <w:pPr>
        <w:numPr>
          <w:ilvl w:val="1"/>
          <w:numId w:val="3"/>
        </w:numPr>
        <w:spacing w:line="560" w:lineRule="exact"/>
        <w:ind w:left="0" w:firstLineChars="0" w:firstLine="567"/>
        <w:rPr>
          <w:rFonts w:hint="eastAsia"/>
        </w:rPr>
      </w:pPr>
      <w:r>
        <w:rPr>
          <w:rFonts w:hint="eastAsia"/>
        </w:rPr>
        <w:t>学校自筹资金用于基建项目的，必须以学校领导集体讨论决定为依据。</w:t>
      </w:r>
    </w:p>
    <w:p w14:paraId="1B692E8B" w14:textId="77777777" w:rsidR="00342F94" w:rsidRDefault="00342F94" w:rsidP="00342F94">
      <w:pPr>
        <w:numPr>
          <w:ilvl w:val="1"/>
          <w:numId w:val="3"/>
        </w:numPr>
        <w:spacing w:line="560" w:lineRule="exact"/>
        <w:ind w:left="0" w:firstLineChars="0" w:firstLine="567"/>
        <w:rPr>
          <w:rFonts w:hint="eastAsia"/>
        </w:rPr>
      </w:pPr>
      <w:r>
        <w:rPr>
          <w:rFonts w:hint="eastAsia"/>
        </w:rPr>
        <w:t>注重功能优先、节约资金、合理使用原则进行投资控制。</w:t>
      </w:r>
    </w:p>
    <w:p w14:paraId="2D2B599F" w14:textId="77777777" w:rsidR="00342F94" w:rsidRDefault="00342F94" w:rsidP="00342F94">
      <w:pPr>
        <w:numPr>
          <w:ilvl w:val="1"/>
          <w:numId w:val="3"/>
        </w:numPr>
        <w:spacing w:line="560" w:lineRule="exact"/>
        <w:ind w:left="0" w:firstLineChars="0" w:firstLine="567"/>
        <w:rPr>
          <w:rFonts w:hint="eastAsia"/>
        </w:rPr>
      </w:pPr>
      <w:r>
        <w:rPr>
          <w:rFonts w:hint="eastAsia"/>
        </w:rPr>
        <w:t>基本建设项目管理与财务管理相分离，实行工程款支付双方会签。</w:t>
      </w:r>
    </w:p>
    <w:p w14:paraId="7319FB68" w14:textId="77777777" w:rsidR="00342F94" w:rsidRDefault="00342F94" w:rsidP="00342F94">
      <w:pPr>
        <w:numPr>
          <w:ilvl w:val="1"/>
          <w:numId w:val="3"/>
        </w:numPr>
        <w:spacing w:line="560" w:lineRule="exact"/>
        <w:ind w:left="0" w:firstLineChars="0" w:firstLine="567"/>
        <w:rPr>
          <w:rFonts w:hint="eastAsia"/>
        </w:rPr>
      </w:pPr>
      <w:r>
        <w:rPr>
          <w:rFonts w:hint="eastAsia"/>
        </w:rPr>
        <w:t>基建项目经费应纳入学校的专用账号，专款专用，并严格按工程进度和合同约定支付。</w:t>
      </w:r>
    </w:p>
    <w:p w14:paraId="46CEAC08" w14:textId="77777777" w:rsidR="00342F94" w:rsidRDefault="00342F94" w:rsidP="00342F94">
      <w:pPr>
        <w:spacing w:line="560" w:lineRule="exact"/>
        <w:ind w:firstLine="562"/>
        <w:rPr>
          <w:rFonts w:hint="eastAsia"/>
        </w:rPr>
      </w:pPr>
      <w:r>
        <w:rPr>
          <w:rFonts w:hint="eastAsia"/>
          <w:b/>
        </w:rPr>
        <w:t>第四十六条</w:t>
      </w:r>
      <w:r>
        <w:rPr>
          <w:rFonts w:hint="eastAsia"/>
        </w:rPr>
        <w:t xml:space="preserve">  </w:t>
      </w:r>
      <w:r>
        <w:rPr>
          <w:rFonts w:hint="eastAsia"/>
        </w:rPr>
        <w:t>项目资金及投资管理</w:t>
      </w:r>
    </w:p>
    <w:p w14:paraId="01AA9470" w14:textId="77777777" w:rsidR="00342F94" w:rsidRDefault="00342F94" w:rsidP="00342F94">
      <w:pPr>
        <w:spacing w:line="560" w:lineRule="exact"/>
        <w:ind w:firstLine="560"/>
        <w:rPr>
          <w:rFonts w:hint="eastAsia"/>
        </w:rPr>
      </w:pPr>
      <w:r>
        <w:rPr>
          <w:rFonts w:hint="eastAsia"/>
        </w:rPr>
        <w:t xml:space="preserve">1. </w:t>
      </w:r>
      <w:r>
        <w:rPr>
          <w:rFonts w:hint="eastAsia"/>
        </w:rPr>
        <w:t>在立项和设计方案论证阶段要充分做好投资论证，在满足使用功能的前提下，加强工程投资控制。</w:t>
      </w:r>
    </w:p>
    <w:p w14:paraId="080D44E3" w14:textId="77777777" w:rsidR="00342F94" w:rsidRDefault="00342F94" w:rsidP="00342F94">
      <w:pPr>
        <w:spacing w:line="560" w:lineRule="exact"/>
        <w:ind w:firstLine="560"/>
        <w:rPr>
          <w:rFonts w:hint="eastAsia"/>
        </w:rPr>
      </w:pPr>
      <w:r>
        <w:rPr>
          <w:rFonts w:hint="eastAsia"/>
        </w:rPr>
        <w:t xml:space="preserve">2. </w:t>
      </w:r>
      <w:r>
        <w:rPr>
          <w:rFonts w:hint="eastAsia"/>
        </w:rPr>
        <w:t>项目开工之前，财务、审计、基本建设管理中心应按项目进程及施工合同约定的资金使用要求拟定资金安排使用计划，经分管建设的校领导和分管财务的总会计师同意后报财务处备案，财务处应及时组织资金筹措工作。</w:t>
      </w:r>
    </w:p>
    <w:p w14:paraId="001874CA" w14:textId="77777777" w:rsidR="00342F94" w:rsidRDefault="00342F94" w:rsidP="00342F94">
      <w:pPr>
        <w:spacing w:line="560" w:lineRule="exact"/>
        <w:ind w:firstLine="560"/>
        <w:rPr>
          <w:rFonts w:hint="eastAsia"/>
        </w:rPr>
      </w:pPr>
      <w:r>
        <w:rPr>
          <w:rFonts w:hint="eastAsia"/>
        </w:rPr>
        <w:t xml:space="preserve">3. </w:t>
      </w:r>
      <w:r>
        <w:rPr>
          <w:rFonts w:hint="eastAsia"/>
        </w:rPr>
        <w:t>使用财政性资金建设的项目，属于财政投资评审范围的，应按程序报送财政部门评审。</w:t>
      </w:r>
    </w:p>
    <w:p w14:paraId="454515F5" w14:textId="77777777" w:rsidR="00342F94" w:rsidRDefault="00342F94" w:rsidP="00342F94">
      <w:pPr>
        <w:spacing w:line="560" w:lineRule="exact"/>
        <w:ind w:firstLine="560"/>
        <w:rPr>
          <w:rFonts w:hint="eastAsia"/>
        </w:rPr>
      </w:pPr>
      <w:r>
        <w:rPr>
          <w:rFonts w:hint="eastAsia"/>
        </w:rPr>
        <w:t>4.</w:t>
      </w:r>
      <w:r>
        <w:rPr>
          <w:rFonts w:hint="eastAsia"/>
        </w:rPr>
        <w:t>在项目实施过程中要充分发挥审计处的作用进行投资过程控</w:t>
      </w:r>
      <w:r>
        <w:rPr>
          <w:rFonts w:hint="eastAsia"/>
        </w:rPr>
        <w:lastRenderedPageBreak/>
        <w:t>制，项目竣工后基本建设管理中心应积极配合审计处与社会审计单位和财政评审中心进行项目结算审计。</w:t>
      </w:r>
    </w:p>
    <w:p w14:paraId="06682583" w14:textId="77777777" w:rsidR="00342F94" w:rsidRDefault="00342F94" w:rsidP="00342F94">
      <w:pPr>
        <w:spacing w:line="560" w:lineRule="exact"/>
        <w:ind w:firstLine="560"/>
        <w:rPr>
          <w:rFonts w:hint="eastAsia"/>
        </w:rPr>
      </w:pPr>
      <w:r>
        <w:rPr>
          <w:rFonts w:hint="eastAsia"/>
        </w:rPr>
        <w:t xml:space="preserve">5. </w:t>
      </w:r>
      <w:r>
        <w:rPr>
          <w:rFonts w:hint="eastAsia"/>
        </w:rPr>
        <w:t>项目审计结束后，财务处根据最终审计报告进行工程决算。使用财政性资金建设的项目，按照基本建设项目竣工财务决算管理的有关规定，在竣工后</w:t>
      </w:r>
      <w:r>
        <w:rPr>
          <w:rFonts w:hint="eastAsia"/>
        </w:rPr>
        <w:t>3</w:t>
      </w:r>
      <w:r>
        <w:rPr>
          <w:rFonts w:hint="eastAsia"/>
        </w:rPr>
        <w:t>个月内完成竣工财务决算编制工作，经主管部门审核后，报同级财政部门审批，特殊情况确需延长的，原则上不得超过</w:t>
      </w:r>
      <w:r>
        <w:rPr>
          <w:rFonts w:hint="eastAsia"/>
        </w:rPr>
        <w:t>6</w:t>
      </w:r>
      <w:r>
        <w:rPr>
          <w:rFonts w:hint="eastAsia"/>
        </w:rPr>
        <w:t>个月。项目竣工财务决算完成后，应及时办理固定资产登记、报备和交付手续。</w:t>
      </w:r>
    </w:p>
    <w:p w14:paraId="6473D413" w14:textId="77777777" w:rsidR="00342F94" w:rsidRDefault="00342F94" w:rsidP="00342F94">
      <w:pPr>
        <w:spacing w:line="560" w:lineRule="exact"/>
        <w:ind w:firstLine="562"/>
        <w:rPr>
          <w:rFonts w:hint="eastAsia"/>
        </w:rPr>
      </w:pPr>
      <w:r>
        <w:rPr>
          <w:rFonts w:hint="eastAsia"/>
          <w:b/>
        </w:rPr>
        <w:t>第四十七条</w:t>
      </w:r>
      <w:r>
        <w:rPr>
          <w:rFonts w:hint="eastAsia"/>
        </w:rPr>
        <w:t xml:space="preserve">  </w:t>
      </w:r>
      <w:r>
        <w:rPr>
          <w:rFonts w:hint="eastAsia"/>
        </w:rPr>
        <w:t>基建项目合同款支付，按审批流程，由基本建设管理中心初审，审计处审核，财务处支付；财务处做好基建财务管理和会计核算工作。</w:t>
      </w:r>
    </w:p>
    <w:p w14:paraId="4A9BD3AA" w14:textId="77777777" w:rsidR="00342F94" w:rsidRDefault="00342F94" w:rsidP="00342F94">
      <w:pPr>
        <w:pStyle w:val="2"/>
        <w:spacing w:line="560" w:lineRule="exact"/>
        <w:ind w:firstLine="800"/>
        <w:rPr>
          <w:rFonts w:hint="eastAsia"/>
        </w:rPr>
      </w:pPr>
      <w:bookmarkStart w:id="78" w:name="_Toc622"/>
      <w:bookmarkStart w:id="79" w:name="_Toc13222"/>
      <w:bookmarkStart w:id="80" w:name="_Toc10082"/>
      <w:bookmarkStart w:id="81" w:name="_Toc2029"/>
      <w:bookmarkStart w:id="82" w:name="_Toc30617"/>
      <w:bookmarkStart w:id="83" w:name="_Toc516485747"/>
      <w:bookmarkStart w:id="84" w:name="_Toc516487284"/>
      <w:bookmarkStart w:id="85" w:name="_Toc25249"/>
      <w:r>
        <w:rPr>
          <w:rFonts w:hint="eastAsia"/>
        </w:rPr>
        <w:t>第八章  项目审计</w:t>
      </w:r>
      <w:bookmarkEnd w:id="78"/>
      <w:bookmarkEnd w:id="79"/>
      <w:bookmarkEnd w:id="80"/>
      <w:bookmarkEnd w:id="81"/>
      <w:bookmarkEnd w:id="82"/>
      <w:bookmarkEnd w:id="83"/>
      <w:bookmarkEnd w:id="84"/>
      <w:bookmarkEnd w:id="85"/>
    </w:p>
    <w:p w14:paraId="5713F6C6" w14:textId="77777777" w:rsidR="00342F94" w:rsidRDefault="00342F94" w:rsidP="00342F94">
      <w:pPr>
        <w:spacing w:line="560" w:lineRule="exact"/>
        <w:ind w:firstLine="562"/>
        <w:rPr>
          <w:rFonts w:hint="eastAsia"/>
        </w:rPr>
      </w:pPr>
      <w:r>
        <w:rPr>
          <w:rFonts w:hint="eastAsia"/>
          <w:b/>
        </w:rPr>
        <w:t>第四十八条</w:t>
      </w:r>
      <w:r>
        <w:rPr>
          <w:rFonts w:hint="eastAsia"/>
        </w:rPr>
        <w:t xml:space="preserve">  </w:t>
      </w:r>
      <w:r>
        <w:rPr>
          <w:rFonts w:hint="eastAsia"/>
        </w:rPr>
        <w:t>学校基建项目的实施均应接受审计处的监督。包括：工程量清单、（预算）控制价审核，工程结算审计，财务决算审计等。</w:t>
      </w:r>
    </w:p>
    <w:p w14:paraId="33EEF7DA" w14:textId="77777777" w:rsidR="00342F94" w:rsidRDefault="00342F94" w:rsidP="00342F94">
      <w:pPr>
        <w:spacing w:line="560" w:lineRule="exact"/>
        <w:ind w:firstLine="560"/>
        <w:rPr>
          <w:rFonts w:hint="eastAsia"/>
        </w:rPr>
      </w:pPr>
      <w:r>
        <w:rPr>
          <w:rFonts w:hint="eastAsia"/>
        </w:rPr>
        <w:t>基建项目审计包括内部审计、国家审计，内部审计方式有自审和委托审理。审计工作均由学校审计处协调组织完成。</w:t>
      </w:r>
    </w:p>
    <w:p w14:paraId="71A72B94" w14:textId="77777777" w:rsidR="00342F94" w:rsidRDefault="00342F94" w:rsidP="00342F94">
      <w:pPr>
        <w:spacing w:line="560" w:lineRule="exact"/>
        <w:ind w:firstLine="562"/>
        <w:rPr>
          <w:rFonts w:hint="eastAsia"/>
        </w:rPr>
      </w:pPr>
      <w:r>
        <w:rPr>
          <w:rFonts w:hint="eastAsia"/>
          <w:b/>
        </w:rPr>
        <w:t>第四十九条</w:t>
      </w:r>
      <w:r>
        <w:rPr>
          <w:rFonts w:hint="eastAsia"/>
        </w:rPr>
        <w:t xml:space="preserve">  </w:t>
      </w:r>
      <w:r>
        <w:rPr>
          <w:rFonts w:hint="eastAsia"/>
        </w:rPr>
        <w:t>基建项目各参建单位均应积极配合工程结算审计工作，项目设计单位、监理单位的尾款必须在配合完成结算审计工作之后才能支付。</w:t>
      </w:r>
    </w:p>
    <w:p w14:paraId="353FAE40" w14:textId="77777777" w:rsidR="00342F94" w:rsidRDefault="00342F94" w:rsidP="00342F94">
      <w:pPr>
        <w:spacing w:line="560" w:lineRule="exact"/>
        <w:ind w:firstLine="562"/>
        <w:rPr>
          <w:rFonts w:hint="eastAsia"/>
        </w:rPr>
      </w:pPr>
      <w:r>
        <w:rPr>
          <w:rFonts w:hint="eastAsia"/>
          <w:b/>
        </w:rPr>
        <w:t>第五十条</w:t>
      </w:r>
      <w:r>
        <w:rPr>
          <w:rFonts w:hint="eastAsia"/>
        </w:rPr>
        <w:t xml:space="preserve">  </w:t>
      </w:r>
      <w:r>
        <w:rPr>
          <w:rFonts w:hint="eastAsia"/>
        </w:rPr>
        <w:t>基建项目的实施单位应按照国家有关法规及学校相关规定的要求编制竣工结算资料装订成册并报监理单位，监理单位审核签章并报送基本建设管理中心进行初审签章后，报送学校审计处组织审计。</w:t>
      </w:r>
    </w:p>
    <w:p w14:paraId="670C8CDD" w14:textId="77777777" w:rsidR="00342F94" w:rsidRDefault="00342F94" w:rsidP="00342F94">
      <w:pPr>
        <w:spacing w:line="560" w:lineRule="exact"/>
        <w:ind w:firstLine="562"/>
        <w:rPr>
          <w:rFonts w:hint="eastAsia"/>
        </w:rPr>
      </w:pPr>
      <w:r>
        <w:rPr>
          <w:rFonts w:hint="eastAsia"/>
          <w:b/>
        </w:rPr>
        <w:t>第五十一条</w:t>
      </w:r>
      <w:r>
        <w:rPr>
          <w:rFonts w:hint="eastAsia"/>
        </w:rPr>
        <w:t xml:space="preserve">  </w:t>
      </w:r>
      <w:r>
        <w:rPr>
          <w:rFonts w:hint="eastAsia"/>
        </w:rPr>
        <w:t>基本建设管理中心应组织实施单位、监理单位配合</w:t>
      </w:r>
      <w:r>
        <w:rPr>
          <w:rFonts w:hint="eastAsia"/>
        </w:rPr>
        <w:lastRenderedPageBreak/>
        <w:t>审计处进行工程量的现场复核；资料完整的情况下审计处应在合同约定的时间内完成审计工作。涉及国家审计的基建项目，以政府审计部门时间安排为准，但必须在合同中注明各方的配合义务。</w:t>
      </w:r>
    </w:p>
    <w:p w14:paraId="6784DC4A" w14:textId="77777777" w:rsidR="00342F94" w:rsidRDefault="00342F94" w:rsidP="00342F94">
      <w:pPr>
        <w:spacing w:line="560" w:lineRule="exact"/>
        <w:ind w:firstLine="562"/>
        <w:rPr>
          <w:rFonts w:hint="eastAsia"/>
        </w:rPr>
      </w:pPr>
      <w:r>
        <w:rPr>
          <w:rFonts w:hint="eastAsia"/>
          <w:b/>
        </w:rPr>
        <w:t>第五十二条</w:t>
      </w:r>
      <w:r>
        <w:rPr>
          <w:rFonts w:hint="eastAsia"/>
        </w:rPr>
        <w:t xml:space="preserve">  </w:t>
      </w:r>
      <w:r>
        <w:rPr>
          <w:rFonts w:hint="eastAsia"/>
        </w:rPr>
        <w:t>学校审计处出具的工程结算审计定案表是基本建设管理中心和财务处支付工程款的重要依据。审计、建设、财务</w:t>
      </w:r>
      <w:proofErr w:type="gramStart"/>
      <w:r>
        <w:rPr>
          <w:rFonts w:hint="eastAsia"/>
        </w:rPr>
        <w:t>处相关</w:t>
      </w:r>
      <w:proofErr w:type="gramEnd"/>
      <w:r>
        <w:rPr>
          <w:rFonts w:hint="eastAsia"/>
        </w:rPr>
        <w:t>工作人员应对工程结算审计定案表，严格把关、认真核对、确保无误。</w:t>
      </w:r>
    </w:p>
    <w:p w14:paraId="6F03F333" w14:textId="77777777" w:rsidR="00342F94" w:rsidRDefault="00342F94" w:rsidP="00342F94">
      <w:pPr>
        <w:pStyle w:val="2"/>
        <w:spacing w:line="560" w:lineRule="exact"/>
        <w:ind w:firstLine="800"/>
        <w:rPr>
          <w:rFonts w:hint="eastAsia"/>
        </w:rPr>
      </w:pPr>
      <w:bookmarkStart w:id="86" w:name="_Toc516485748"/>
      <w:bookmarkStart w:id="87" w:name="_Toc30168"/>
      <w:bookmarkStart w:id="88" w:name="_Toc516487285"/>
      <w:bookmarkStart w:id="89" w:name="_Toc14754"/>
      <w:bookmarkStart w:id="90" w:name="_Toc13190"/>
      <w:bookmarkStart w:id="91" w:name="_Toc12480"/>
      <w:bookmarkStart w:id="92" w:name="_Toc410"/>
      <w:bookmarkStart w:id="93" w:name="_Toc3362"/>
      <w:r>
        <w:rPr>
          <w:rFonts w:hint="eastAsia"/>
        </w:rPr>
        <w:t>第九章  档案管理</w:t>
      </w:r>
      <w:bookmarkEnd w:id="86"/>
      <w:bookmarkEnd w:id="87"/>
      <w:bookmarkEnd w:id="88"/>
      <w:bookmarkEnd w:id="89"/>
      <w:bookmarkEnd w:id="90"/>
      <w:bookmarkEnd w:id="91"/>
      <w:bookmarkEnd w:id="92"/>
      <w:bookmarkEnd w:id="93"/>
    </w:p>
    <w:p w14:paraId="0595D016" w14:textId="77777777" w:rsidR="00342F94" w:rsidRDefault="00342F94" w:rsidP="00342F94">
      <w:pPr>
        <w:spacing w:line="560" w:lineRule="exact"/>
        <w:ind w:firstLine="562"/>
        <w:rPr>
          <w:rFonts w:hint="eastAsia"/>
        </w:rPr>
      </w:pPr>
      <w:r>
        <w:rPr>
          <w:rFonts w:hint="eastAsia"/>
          <w:b/>
        </w:rPr>
        <w:t>第五十三条</w:t>
      </w:r>
      <w:r>
        <w:rPr>
          <w:rFonts w:hint="eastAsia"/>
          <w:b/>
        </w:rPr>
        <w:t xml:space="preserve"> </w:t>
      </w:r>
      <w:r>
        <w:rPr>
          <w:rFonts w:hint="eastAsia"/>
        </w:rPr>
        <w:t xml:space="preserve"> </w:t>
      </w:r>
      <w:r>
        <w:rPr>
          <w:rFonts w:hint="eastAsia"/>
        </w:rPr>
        <w:t>基建项目档案是基建项目管理过程的真实记载和反映，项目管理部门要认真贯彻执行《中华人民共和国档案法》、《高等学校档案管理办法》、《广西财经学院档案管理办法》，切实加强基建档案的收集、整理、归档和保管工作，保证档案资料的安全、齐全和完整。</w:t>
      </w:r>
    </w:p>
    <w:p w14:paraId="5F5C867A" w14:textId="77777777" w:rsidR="00342F94" w:rsidRDefault="00342F94" w:rsidP="00342F94">
      <w:pPr>
        <w:spacing w:line="560" w:lineRule="exact"/>
        <w:ind w:firstLine="562"/>
        <w:rPr>
          <w:rFonts w:hint="eastAsia"/>
        </w:rPr>
      </w:pPr>
      <w:r>
        <w:rPr>
          <w:rFonts w:hint="eastAsia"/>
          <w:b/>
        </w:rPr>
        <w:t>第五十四条</w:t>
      </w:r>
      <w:r>
        <w:rPr>
          <w:rFonts w:hint="eastAsia"/>
        </w:rPr>
        <w:t xml:space="preserve">  </w:t>
      </w:r>
      <w:r>
        <w:rPr>
          <w:rFonts w:hint="eastAsia"/>
        </w:rPr>
        <w:t>基建项目档案是指在整个建设项目从酝酿、决策到建成使用的全过程中形成的、具有保存价值的各种形式的历史记录，包括基建项目的提出、调研、可行性研究、评估、决策、计划、勘测、设计、施工、竣工、使用等工作活动中形成的文字材料、图表、图纸、计算材料、声像材料以及其他形式或载体的文件材料。</w:t>
      </w:r>
    </w:p>
    <w:p w14:paraId="7B9FCFC8" w14:textId="77777777" w:rsidR="00342F94" w:rsidRDefault="00342F94" w:rsidP="00342F94">
      <w:pPr>
        <w:spacing w:line="560" w:lineRule="exact"/>
        <w:ind w:firstLine="562"/>
        <w:rPr>
          <w:rFonts w:hint="eastAsia"/>
        </w:rPr>
      </w:pPr>
      <w:r>
        <w:rPr>
          <w:rFonts w:hint="eastAsia"/>
          <w:b/>
        </w:rPr>
        <w:t>第五十五条</w:t>
      </w:r>
      <w:r>
        <w:rPr>
          <w:rFonts w:hint="eastAsia"/>
        </w:rPr>
        <w:t xml:space="preserve">  </w:t>
      </w:r>
      <w:r>
        <w:rPr>
          <w:rFonts w:hint="eastAsia"/>
        </w:rPr>
        <w:t>基本建设管理中心要建立专门的基建项目档案室，实行归口管理、专人负责，并受学校综合档案室的指导和监督。档案室管理人员要忠于职守，熟悉业务，掌握政策，保守机密，积极主动，切实做好基建档案资料的接受（征集）、整理、分类、鉴定、统计、立卷、保管和移交，并严格执行档案资料的查阅借阅的报批和登记制度。</w:t>
      </w:r>
      <w:r>
        <w:rPr>
          <w:rFonts w:hint="eastAsia"/>
          <w:b/>
        </w:rPr>
        <w:t xml:space="preserve"> </w:t>
      </w:r>
    </w:p>
    <w:p w14:paraId="3CF32737" w14:textId="77777777" w:rsidR="00342F94" w:rsidRDefault="00342F94" w:rsidP="00342F94">
      <w:pPr>
        <w:pStyle w:val="2"/>
        <w:spacing w:line="560" w:lineRule="exact"/>
        <w:ind w:firstLine="800"/>
        <w:rPr>
          <w:rFonts w:hint="eastAsia"/>
        </w:rPr>
      </w:pPr>
      <w:bookmarkStart w:id="94" w:name="_Toc516485749"/>
      <w:bookmarkStart w:id="95" w:name="_Toc11668"/>
      <w:bookmarkStart w:id="96" w:name="_Toc31135"/>
      <w:bookmarkStart w:id="97" w:name="_Toc6255"/>
      <w:bookmarkStart w:id="98" w:name="_Toc16070"/>
      <w:bookmarkStart w:id="99" w:name="_Toc2780"/>
      <w:bookmarkStart w:id="100" w:name="_Toc516487286"/>
      <w:bookmarkStart w:id="101" w:name="_Toc25413"/>
      <w:r>
        <w:rPr>
          <w:rFonts w:hint="eastAsia"/>
        </w:rPr>
        <w:lastRenderedPageBreak/>
        <w:t>第十章  项目质量保修</w:t>
      </w:r>
      <w:bookmarkEnd w:id="94"/>
      <w:bookmarkEnd w:id="95"/>
      <w:bookmarkEnd w:id="96"/>
      <w:bookmarkEnd w:id="97"/>
      <w:bookmarkEnd w:id="98"/>
      <w:bookmarkEnd w:id="99"/>
      <w:bookmarkEnd w:id="100"/>
      <w:bookmarkEnd w:id="101"/>
    </w:p>
    <w:p w14:paraId="573430B0" w14:textId="77777777" w:rsidR="00342F94" w:rsidRDefault="00342F94" w:rsidP="00342F94">
      <w:pPr>
        <w:spacing w:line="560" w:lineRule="exact"/>
        <w:ind w:firstLine="562"/>
        <w:rPr>
          <w:rFonts w:hint="eastAsia"/>
        </w:rPr>
      </w:pPr>
      <w:r>
        <w:rPr>
          <w:rFonts w:hint="eastAsia"/>
          <w:b/>
        </w:rPr>
        <w:t>第五十六条</w:t>
      </w:r>
      <w:r>
        <w:rPr>
          <w:rFonts w:hint="eastAsia"/>
          <w:b/>
        </w:rPr>
        <w:t xml:space="preserve"> </w:t>
      </w:r>
      <w:r>
        <w:rPr>
          <w:rFonts w:hint="eastAsia"/>
        </w:rPr>
        <w:t xml:space="preserve"> </w:t>
      </w:r>
      <w:r>
        <w:rPr>
          <w:rFonts w:hint="eastAsia"/>
        </w:rPr>
        <w:t>基建项目质量保修，是指基建项目竣工验收后在保修期限内出现的质量缺陷（或质量问题），由实施单位依照法律规定或合同约定予以修复。其中质量缺陷是指基建项目的质量不符合工程建设强制性标准、设计文件以及合同的约定。</w:t>
      </w:r>
    </w:p>
    <w:p w14:paraId="083CA343" w14:textId="77777777" w:rsidR="00342F94" w:rsidRDefault="00342F94" w:rsidP="00342F94">
      <w:pPr>
        <w:spacing w:line="560" w:lineRule="exact"/>
        <w:ind w:firstLine="562"/>
        <w:rPr>
          <w:rFonts w:hint="eastAsia"/>
        </w:rPr>
      </w:pPr>
      <w:r>
        <w:rPr>
          <w:rFonts w:hint="eastAsia"/>
          <w:b/>
        </w:rPr>
        <w:t>第五十七条</w:t>
      </w:r>
      <w:r>
        <w:rPr>
          <w:rFonts w:hint="eastAsia"/>
          <w:b/>
        </w:rPr>
        <w:t xml:space="preserve"> </w:t>
      </w:r>
      <w:r>
        <w:rPr>
          <w:rFonts w:hint="eastAsia"/>
        </w:rPr>
        <w:t xml:space="preserve"> </w:t>
      </w:r>
      <w:r>
        <w:rPr>
          <w:rFonts w:hint="eastAsia"/>
        </w:rPr>
        <w:t>基建项目在保修范围和保修期限内出现的质量缺陷或质量问题的，实施单位应当履行保修义务，并对造成的损失承担赔偿责任。基建项目保修期从工程竣工验收合格之日起计算。</w:t>
      </w:r>
    </w:p>
    <w:p w14:paraId="194FF438" w14:textId="77777777" w:rsidR="00342F94" w:rsidRDefault="00342F94" w:rsidP="00342F94">
      <w:pPr>
        <w:spacing w:line="560" w:lineRule="exact"/>
        <w:ind w:firstLine="562"/>
        <w:rPr>
          <w:rFonts w:hint="eastAsia"/>
        </w:rPr>
      </w:pPr>
      <w:r>
        <w:rPr>
          <w:rFonts w:hint="eastAsia"/>
          <w:b/>
        </w:rPr>
        <w:t>第五十八条</w:t>
      </w:r>
      <w:r>
        <w:rPr>
          <w:rFonts w:hint="eastAsia"/>
        </w:rPr>
        <w:t xml:space="preserve">  </w:t>
      </w:r>
      <w:r>
        <w:rPr>
          <w:rFonts w:hint="eastAsia"/>
        </w:rPr>
        <w:t>学校与实施单位在签订工程质量保修书中应当约定保修范围、保修期限和保修责任等，双方约定的保修范围、保修期限必须符合国家有关规定。在正常使用条件下，建设工程的保修期限为：</w:t>
      </w:r>
    </w:p>
    <w:p w14:paraId="2B58C8A2" w14:textId="77777777" w:rsidR="00342F94" w:rsidRDefault="00342F94" w:rsidP="00342F94">
      <w:pPr>
        <w:numPr>
          <w:ilvl w:val="1"/>
          <w:numId w:val="4"/>
        </w:numPr>
        <w:spacing w:line="560" w:lineRule="exact"/>
        <w:ind w:left="0" w:firstLineChars="0" w:firstLine="567"/>
        <w:rPr>
          <w:rFonts w:hint="eastAsia"/>
        </w:rPr>
      </w:pPr>
      <w:r>
        <w:rPr>
          <w:rFonts w:hint="eastAsia"/>
        </w:rPr>
        <w:t>市政基础设施工程、房屋建筑的地基基础工程和主体结构工程，为设计文件规定的该工程的合理使用年限。</w:t>
      </w:r>
    </w:p>
    <w:p w14:paraId="0815C2DA" w14:textId="77777777" w:rsidR="00342F94" w:rsidRDefault="00342F94" w:rsidP="00342F94">
      <w:pPr>
        <w:numPr>
          <w:ilvl w:val="1"/>
          <w:numId w:val="4"/>
        </w:numPr>
        <w:spacing w:line="560" w:lineRule="exact"/>
        <w:ind w:left="0" w:firstLineChars="0" w:firstLine="567"/>
        <w:rPr>
          <w:rFonts w:hint="eastAsia"/>
        </w:rPr>
      </w:pPr>
      <w:r>
        <w:rPr>
          <w:rFonts w:hint="eastAsia"/>
        </w:rPr>
        <w:t>屋面防水工程、有防水要求的卫生间、房间和外墙面的防渗漏，为</w:t>
      </w:r>
      <w:r>
        <w:rPr>
          <w:rFonts w:hint="eastAsia"/>
        </w:rPr>
        <w:t>5</w:t>
      </w:r>
      <w:r>
        <w:rPr>
          <w:rFonts w:hint="eastAsia"/>
        </w:rPr>
        <w:t>年。</w:t>
      </w:r>
    </w:p>
    <w:p w14:paraId="45E0CA0F" w14:textId="77777777" w:rsidR="00342F94" w:rsidRDefault="00342F94" w:rsidP="00342F94">
      <w:pPr>
        <w:numPr>
          <w:ilvl w:val="1"/>
          <w:numId w:val="4"/>
        </w:numPr>
        <w:spacing w:line="560" w:lineRule="exact"/>
        <w:ind w:left="0" w:firstLineChars="0" w:firstLine="567"/>
        <w:rPr>
          <w:rFonts w:hint="eastAsia"/>
        </w:rPr>
      </w:pPr>
      <w:r>
        <w:rPr>
          <w:rFonts w:hint="eastAsia"/>
        </w:rPr>
        <w:t>供热与供冷系统，为</w:t>
      </w:r>
      <w:r>
        <w:rPr>
          <w:rFonts w:hint="eastAsia"/>
        </w:rPr>
        <w:t>2</w:t>
      </w:r>
      <w:r>
        <w:rPr>
          <w:rFonts w:hint="eastAsia"/>
        </w:rPr>
        <w:t>个采暖期、供冷期。</w:t>
      </w:r>
    </w:p>
    <w:p w14:paraId="5BB48960" w14:textId="77777777" w:rsidR="00342F94" w:rsidRDefault="00342F94" w:rsidP="00342F94">
      <w:pPr>
        <w:numPr>
          <w:ilvl w:val="1"/>
          <w:numId w:val="4"/>
        </w:numPr>
        <w:spacing w:line="560" w:lineRule="exact"/>
        <w:ind w:left="0" w:firstLineChars="0" w:firstLine="567"/>
        <w:rPr>
          <w:rFonts w:hint="eastAsia"/>
        </w:rPr>
      </w:pPr>
      <w:r>
        <w:rPr>
          <w:rFonts w:hint="eastAsia"/>
        </w:rPr>
        <w:t>电气管线、给排水管道、设备安装和装修工程，为</w:t>
      </w:r>
      <w:r>
        <w:rPr>
          <w:rFonts w:hint="eastAsia"/>
        </w:rPr>
        <w:t>2</w:t>
      </w:r>
      <w:r>
        <w:rPr>
          <w:rFonts w:hint="eastAsia"/>
        </w:rPr>
        <w:t>年。</w:t>
      </w:r>
    </w:p>
    <w:p w14:paraId="3806FF3E" w14:textId="77777777" w:rsidR="00342F94" w:rsidRDefault="00342F94" w:rsidP="00342F94">
      <w:pPr>
        <w:numPr>
          <w:ilvl w:val="1"/>
          <w:numId w:val="4"/>
        </w:numPr>
        <w:spacing w:line="560" w:lineRule="exact"/>
        <w:ind w:left="0" w:firstLineChars="0" w:firstLine="567"/>
        <w:rPr>
          <w:rFonts w:hint="eastAsia"/>
        </w:rPr>
      </w:pPr>
      <w:r>
        <w:rPr>
          <w:rFonts w:hint="eastAsia"/>
        </w:rPr>
        <w:t>其他项目的保修期限按合同约定，如合同约定的保修期大于上述年限的按合同约定执行。</w:t>
      </w:r>
    </w:p>
    <w:p w14:paraId="7F7ABF6B" w14:textId="77777777" w:rsidR="00342F94" w:rsidRDefault="00342F94" w:rsidP="00342F94">
      <w:pPr>
        <w:spacing w:line="560" w:lineRule="exact"/>
        <w:ind w:firstLine="562"/>
        <w:rPr>
          <w:rFonts w:hint="eastAsia"/>
        </w:rPr>
      </w:pPr>
      <w:r>
        <w:rPr>
          <w:rFonts w:hint="eastAsia"/>
          <w:b/>
        </w:rPr>
        <w:t>第五十九条</w:t>
      </w:r>
      <w:r>
        <w:rPr>
          <w:rFonts w:hint="eastAsia"/>
        </w:rPr>
        <w:t xml:space="preserve">  </w:t>
      </w:r>
      <w:r>
        <w:rPr>
          <w:rFonts w:hint="eastAsia"/>
        </w:rPr>
        <w:t>基建项目在保修期限内出现的质量缺陷，由学校使用单位书面通知基本建设管理中心。基本建设管理中心在接到维修通知后，组织相关人员对质量缺陷情况进行现场查勘，并判定是否属于保修范围和保修期。若确属工程质量缺陷并在保修范围和保修期内，</w:t>
      </w:r>
      <w:r>
        <w:rPr>
          <w:rFonts w:hint="eastAsia"/>
        </w:rPr>
        <w:lastRenderedPageBreak/>
        <w:t>由基本建设管理中心通知并督促施工单位在要求的期限内完成保修工作；若经现场查勘确定损坏原因为管理使用不当、人为损坏等非工程建设质量问题的，由后勤管理部门按学校有关维修管理办法负责处理。</w:t>
      </w:r>
    </w:p>
    <w:p w14:paraId="230E5A2B" w14:textId="77777777" w:rsidR="00342F94" w:rsidRDefault="00342F94" w:rsidP="00342F94">
      <w:pPr>
        <w:spacing w:line="560" w:lineRule="exact"/>
        <w:ind w:firstLine="562"/>
        <w:rPr>
          <w:rFonts w:hint="eastAsia"/>
        </w:rPr>
      </w:pPr>
      <w:r>
        <w:rPr>
          <w:rFonts w:hint="eastAsia"/>
          <w:b/>
        </w:rPr>
        <w:t>第六十条</w:t>
      </w:r>
      <w:r>
        <w:rPr>
          <w:rFonts w:hint="eastAsia"/>
        </w:rPr>
        <w:t xml:space="preserve">  </w:t>
      </w:r>
      <w:r>
        <w:rPr>
          <w:rFonts w:hint="eastAsia"/>
        </w:rPr>
        <w:t>发生涉及结构安全或者严重影响使用功能的紧急抢修事故，基本建设管理中心应督促施工单位立即到达现场抢修。</w:t>
      </w:r>
    </w:p>
    <w:p w14:paraId="78A5E57B" w14:textId="77777777" w:rsidR="00342F94" w:rsidRDefault="00342F94" w:rsidP="00342F94">
      <w:pPr>
        <w:spacing w:line="560" w:lineRule="exact"/>
        <w:ind w:firstLine="562"/>
        <w:rPr>
          <w:rFonts w:hint="eastAsia"/>
        </w:rPr>
      </w:pPr>
      <w:r>
        <w:rPr>
          <w:rFonts w:hint="eastAsia"/>
          <w:b/>
        </w:rPr>
        <w:t>第六十一条</w:t>
      </w:r>
      <w:r>
        <w:rPr>
          <w:rFonts w:hint="eastAsia"/>
        </w:rPr>
        <w:t xml:space="preserve">  </w:t>
      </w:r>
      <w:r>
        <w:rPr>
          <w:rFonts w:hint="eastAsia"/>
        </w:rPr>
        <w:t>发生涉及结构安全的质量缺陷，基本建设管理中心应当立即向学校及建设行政主管部门报告，采取安全防范措施；并联系原设计单位或者具有相应资质等级的设计单位提出保修方案，施工单位进行保修，由原工程质量监督机构负责监督。</w:t>
      </w:r>
    </w:p>
    <w:p w14:paraId="0F6192ED" w14:textId="77777777" w:rsidR="00342F94" w:rsidRDefault="00342F94" w:rsidP="00342F94">
      <w:pPr>
        <w:spacing w:line="560" w:lineRule="exact"/>
        <w:ind w:firstLine="562"/>
        <w:rPr>
          <w:rFonts w:hint="eastAsia"/>
        </w:rPr>
      </w:pPr>
      <w:r>
        <w:rPr>
          <w:rFonts w:hint="eastAsia"/>
          <w:b/>
        </w:rPr>
        <w:t>第六十二条</w:t>
      </w:r>
      <w:r>
        <w:rPr>
          <w:rFonts w:hint="eastAsia"/>
        </w:rPr>
        <w:t xml:space="preserve">  </w:t>
      </w:r>
      <w:r>
        <w:rPr>
          <w:rFonts w:hint="eastAsia"/>
        </w:rPr>
        <w:t>工程缺陷修复完毕后，由基建项目实施单位、使用单位和基建管理部门共同验收，并在保修单上签字认可。签证后的保修单作为工程质保金退还依据。</w:t>
      </w:r>
    </w:p>
    <w:p w14:paraId="2D4E4FA9" w14:textId="77777777" w:rsidR="00342F94" w:rsidRDefault="00342F94" w:rsidP="00342F94">
      <w:pPr>
        <w:spacing w:line="560" w:lineRule="exact"/>
        <w:ind w:firstLine="562"/>
        <w:rPr>
          <w:rFonts w:hint="eastAsia"/>
        </w:rPr>
      </w:pPr>
      <w:r>
        <w:rPr>
          <w:rFonts w:hint="eastAsia"/>
          <w:b/>
        </w:rPr>
        <w:t>第六十三条</w:t>
      </w:r>
      <w:r>
        <w:rPr>
          <w:rFonts w:hint="eastAsia"/>
        </w:rPr>
        <w:t xml:space="preserve">  </w:t>
      </w:r>
      <w:r>
        <w:rPr>
          <w:rFonts w:hint="eastAsia"/>
        </w:rPr>
        <w:t>原施工单位不及时或拒不履行缺陷修复义务时，由基本建设管理中心采取措施，另行安排具有资质或施工能力的第三方进行修复，所发生的费用从原施工单位的质保金中列支。发生重大建设质量事故，可通过司法途径解决。</w:t>
      </w:r>
    </w:p>
    <w:p w14:paraId="3052DDC3" w14:textId="77777777" w:rsidR="00342F94" w:rsidRDefault="00342F94" w:rsidP="00342F94">
      <w:pPr>
        <w:spacing w:line="560" w:lineRule="exact"/>
        <w:ind w:firstLine="562"/>
        <w:rPr>
          <w:rFonts w:hint="eastAsia"/>
        </w:rPr>
      </w:pPr>
      <w:r>
        <w:rPr>
          <w:rFonts w:hint="eastAsia"/>
          <w:b/>
        </w:rPr>
        <w:t>第六十四条</w:t>
      </w:r>
      <w:r>
        <w:rPr>
          <w:rFonts w:hint="eastAsia"/>
        </w:rPr>
        <w:t xml:space="preserve">   </w:t>
      </w:r>
      <w:r>
        <w:rPr>
          <w:rFonts w:hint="eastAsia"/>
        </w:rPr>
        <w:t>因建设工程质量缺陷或保修期限内保修不及时造成学校、使用人或者第三方人身、财产损害的，由基本建设管理中心组织协调追究造成房屋建筑工程质量缺陷的责任方的赔偿责任。</w:t>
      </w:r>
    </w:p>
    <w:p w14:paraId="761253BC" w14:textId="77777777" w:rsidR="00342F94" w:rsidRDefault="00342F94" w:rsidP="00342F94">
      <w:pPr>
        <w:spacing w:line="560" w:lineRule="exact"/>
        <w:ind w:firstLine="562"/>
        <w:rPr>
          <w:rFonts w:hint="eastAsia"/>
        </w:rPr>
      </w:pPr>
      <w:r>
        <w:rPr>
          <w:rFonts w:hint="eastAsia"/>
          <w:b/>
        </w:rPr>
        <w:t>第六十五条</w:t>
      </w:r>
      <w:r>
        <w:rPr>
          <w:rFonts w:hint="eastAsia"/>
        </w:rPr>
        <w:t xml:space="preserve">  </w:t>
      </w:r>
      <w:r>
        <w:rPr>
          <w:rFonts w:hint="eastAsia"/>
        </w:rPr>
        <w:t>下列情况不属于保修范围：</w:t>
      </w:r>
    </w:p>
    <w:p w14:paraId="38234198" w14:textId="77777777" w:rsidR="00342F94" w:rsidRDefault="00342F94" w:rsidP="00342F94">
      <w:pPr>
        <w:numPr>
          <w:ilvl w:val="0"/>
          <w:numId w:val="5"/>
        </w:numPr>
        <w:spacing w:line="560" w:lineRule="exact"/>
        <w:ind w:firstLineChars="0"/>
        <w:rPr>
          <w:rFonts w:hint="eastAsia"/>
        </w:rPr>
      </w:pPr>
      <w:r>
        <w:rPr>
          <w:rFonts w:hint="eastAsia"/>
        </w:rPr>
        <w:t>因使用不当或者第三方造成的质量缺陷；</w:t>
      </w:r>
    </w:p>
    <w:p w14:paraId="3B982615" w14:textId="77777777" w:rsidR="00342F94" w:rsidRDefault="00342F94" w:rsidP="00342F94">
      <w:pPr>
        <w:numPr>
          <w:ilvl w:val="0"/>
          <w:numId w:val="5"/>
        </w:numPr>
        <w:spacing w:line="560" w:lineRule="exact"/>
        <w:ind w:firstLineChars="0"/>
        <w:rPr>
          <w:rFonts w:hint="eastAsia"/>
        </w:rPr>
      </w:pPr>
      <w:r>
        <w:rPr>
          <w:rFonts w:hint="eastAsia"/>
        </w:rPr>
        <w:t>不可抗力造成的质量缺陷；</w:t>
      </w:r>
    </w:p>
    <w:p w14:paraId="56F9C081" w14:textId="77777777" w:rsidR="00342F94" w:rsidRDefault="00342F94" w:rsidP="00342F94">
      <w:pPr>
        <w:numPr>
          <w:ilvl w:val="0"/>
          <w:numId w:val="5"/>
        </w:numPr>
        <w:spacing w:line="560" w:lineRule="exact"/>
        <w:ind w:firstLineChars="0"/>
        <w:rPr>
          <w:rFonts w:hint="eastAsia"/>
        </w:rPr>
      </w:pPr>
      <w:r>
        <w:rPr>
          <w:rFonts w:hint="eastAsia"/>
        </w:rPr>
        <w:t>水、电、暖、弱电等工程的易损件。</w:t>
      </w:r>
    </w:p>
    <w:p w14:paraId="465AFCA4" w14:textId="77777777" w:rsidR="00342F94" w:rsidRDefault="00342F94" w:rsidP="00342F94">
      <w:pPr>
        <w:spacing w:line="560" w:lineRule="exact"/>
        <w:ind w:firstLine="562"/>
        <w:rPr>
          <w:rFonts w:hint="eastAsia"/>
        </w:rPr>
      </w:pPr>
      <w:r>
        <w:rPr>
          <w:rFonts w:hint="eastAsia"/>
          <w:b/>
        </w:rPr>
        <w:lastRenderedPageBreak/>
        <w:t>第六十六条</w:t>
      </w:r>
      <w:r>
        <w:rPr>
          <w:rFonts w:hint="eastAsia"/>
        </w:rPr>
        <w:t xml:space="preserve">  </w:t>
      </w:r>
      <w:r>
        <w:rPr>
          <w:rFonts w:hint="eastAsia"/>
        </w:rPr>
        <w:t>基本建设管理中心要全力督促施工单位全面履行工程缺陷责任，严格按照招投标文件及合同中对缺陷工程应采取的措施执行，强化施工单位履约意识，严格执行学校竣工工程维修维护的管理规定。</w:t>
      </w:r>
    </w:p>
    <w:p w14:paraId="2B9AE902" w14:textId="77777777" w:rsidR="00342F94" w:rsidRDefault="00342F94" w:rsidP="00342F94">
      <w:pPr>
        <w:spacing w:line="560" w:lineRule="exact"/>
        <w:ind w:firstLine="562"/>
        <w:rPr>
          <w:rFonts w:hint="eastAsia"/>
        </w:rPr>
      </w:pPr>
      <w:r>
        <w:rPr>
          <w:rFonts w:hint="eastAsia"/>
          <w:b/>
        </w:rPr>
        <w:t>第六十七条</w:t>
      </w:r>
      <w:r>
        <w:rPr>
          <w:rFonts w:hint="eastAsia"/>
          <w:b/>
        </w:rPr>
        <w:t xml:space="preserve">  </w:t>
      </w:r>
      <w:r>
        <w:rPr>
          <w:rFonts w:hint="eastAsia"/>
        </w:rPr>
        <w:t>基本建设管理中心应切实履行好部门职责，严禁和施工单位通过私下交易，延缓维修或不维修，或降低对施工单位的处罚力度、降低复检检测标准。</w:t>
      </w:r>
    </w:p>
    <w:p w14:paraId="70E9CBDD" w14:textId="77777777" w:rsidR="00342F94" w:rsidRDefault="00342F94" w:rsidP="00342F94">
      <w:pPr>
        <w:spacing w:line="560" w:lineRule="exact"/>
        <w:ind w:firstLine="562"/>
        <w:rPr>
          <w:rFonts w:hint="eastAsia"/>
        </w:rPr>
      </w:pPr>
      <w:r>
        <w:rPr>
          <w:rFonts w:hint="eastAsia"/>
          <w:b/>
        </w:rPr>
        <w:t>第六十八条</w:t>
      </w:r>
      <w:r>
        <w:rPr>
          <w:rFonts w:hint="eastAsia"/>
        </w:rPr>
        <w:t xml:space="preserve">  </w:t>
      </w:r>
      <w:r>
        <w:rPr>
          <w:rFonts w:hint="eastAsia"/>
        </w:rPr>
        <w:t>基本建设管理中心在与实施单位签订施工合同时，应对工程项目质量保修金，进行合理约定。工程质量保证金通常应不低于施工结算审计价款的</w:t>
      </w:r>
      <w:r>
        <w:rPr>
          <w:rFonts w:hint="eastAsia"/>
        </w:rPr>
        <w:t>5%</w:t>
      </w:r>
      <w:r>
        <w:rPr>
          <w:rFonts w:hint="eastAsia"/>
        </w:rPr>
        <w:t>，不计利息。</w:t>
      </w:r>
    </w:p>
    <w:p w14:paraId="543ECAD4" w14:textId="77777777" w:rsidR="00342F94" w:rsidRDefault="00342F94" w:rsidP="00342F94">
      <w:pPr>
        <w:spacing w:line="560" w:lineRule="exact"/>
        <w:ind w:firstLine="562"/>
        <w:rPr>
          <w:rFonts w:hint="eastAsia"/>
        </w:rPr>
      </w:pPr>
      <w:r>
        <w:rPr>
          <w:rFonts w:hint="eastAsia"/>
          <w:b/>
        </w:rPr>
        <w:t>第六十九条</w:t>
      </w:r>
      <w:r>
        <w:rPr>
          <w:rFonts w:hint="eastAsia"/>
        </w:rPr>
        <w:t xml:space="preserve">  </w:t>
      </w:r>
      <w:r>
        <w:rPr>
          <w:rFonts w:hint="eastAsia"/>
        </w:rPr>
        <w:t>质量保修期到期后，经建筑使用、管理部门确定，施工单位已认真履行合同约定的保修责任，工程无质量问题，可按照工程款支付审批程序向施工承包单位退还工程质量保证金。</w:t>
      </w:r>
    </w:p>
    <w:p w14:paraId="07F81670" w14:textId="77777777" w:rsidR="00342F94" w:rsidRDefault="00342F94" w:rsidP="00342F94">
      <w:pPr>
        <w:pStyle w:val="2"/>
        <w:spacing w:line="560" w:lineRule="exact"/>
        <w:ind w:firstLine="800"/>
        <w:rPr>
          <w:rFonts w:hint="eastAsia"/>
        </w:rPr>
      </w:pPr>
      <w:bookmarkStart w:id="102" w:name="_Toc31629"/>
      <w:bookmarkStart w:id="103" w:name="_Toc23998"/>
      <w:bookmarkStart w:id="104" w:name="_Toc516487287"/>
      <w:bookmarkStart w:id="105" w:name="_Toc516485750"/>
      <w:bookmarkStart w:id="106" w:name="_Toc10945"/>
      <w:bookmarkStart w:id="107" w:name="_Toc1802"/>
      <w:bookmarkStart w:id="108" w:name="_Toc13617"/>
      <w:bookmarkStart w:id="109" w:name="_Toc31802"/>
      <w:r>
        <w:rPr>
          <w:rFonts w:hint="eastAsia"/>
        </w:rPr>
        <w:t>第十一章  修缮工程管理</w:t>
      </w:r>
      <w:bookmarkEnd w:id="102"/>
      <w:bookmarkEnd w:id="103"/>
      <w:bookmarkEnd w:id="104"/>
      <w:bookmarkEnd w:id="105"/>
      <w:bookmarkEnd w:id="106"/>
      <w:bookmarkEnd w:id="107"/>
      <w:bookmarkEnd w:id="108"/>
      <w:bookmarkEnd w:id="109"/>
    </w:p>
    <w:p w14:paraId="53817DFC" w14:textId="77777777" w:rsidR="00342F94" w:rsidRDefault="00342F94" w:rsidP="00342F94">
      <w:pPr>
        <w:spacing w:line="560" w:lineRule="exact"/>
        <w:ind w:firstLine="562"/>
        <w:rPr>
          <w:rFonts w:hint="eastAsia"/>
        </w:rPr>
      </w:pPr>
      <w:r>
        <w:rPr>
          <w:rFonts w:hint="eastAsia"/>
          <w:b/>
        </w:rPr>
        <w:t>第七十条</w:t>
      </w:r>
      <w:r>
        <w:rPr>
          <w:rFonts w:hint="eastAsia"/>
        </w:rPr>
        <w:t xml:space="preserve">  </w:t>
      </w:r>
      <w:r>
        <w:rPr>
          <w:rFonts w:hint="eastAsia"/>
        </w:rPr>
        <w:t>房屋修缮工程分为房屋的日常维修（小修理）和房屋装饰以及装修改造工程（大修理）。小修理由后勤管理部门负责；大修理由基本建设管理中心负责。</w:t>
      </w:r>
    </w:p>
    <w:p w14:paraId="29CB0856" w14:textId="77777777" w:rsidR="00342F94" w:rsidRDefault="00342F94" w:rsidP="00342F94">
      <w:pPr>
        <w:spacing w:line="560" w:lineRule="exact"/>
        <w:ind w:firstLine="562"/>
        <w:rPr>
          <w:rFonts w:hint="eastAsia"/>
        </w:rPr>
      </w:pPr>
      <w:r>
        <w:rPr>
          <w:rFonts w:hint="eastAsia"/>
          <w:b/>
        </w:rPr>
        <w:t>第七十一条</w:t>
      </w:r>
      <w:r>
        <w:rPr>
          <w:rFonts w:hint="eastAsia"/>
        </w:rPr>
        <w:t xml:space="preserve">  </w:t>
      </w:r>
      <w:r>
        <w:rPr>
          <w:rFonts w:hint="eastAsia"/>
        </w:rPr>
        <w:t>学校后勤管理处对学校公共房屋的修缮进行统一管理。范围主要包括产权归属学校的建筑物、构筑物，含校园室外公共区域和建筑外立面、主体结构的修缮，建筑物的室内装修改造以及其他设备设施达到使用年限需要批量更换或集中维修的项目</w:t>
      </w:r>
      <w:r>
        <w:rPr>
          <w:rFonts w:hint="eastAsia"/>
        </w:rPr>
        <w:t xml:space="preserve"> </w:t>
      </w:r>
      <w:r>
        <w:rPr>
          <w:rFonts w:hint="eastAsia"/>
        </w:rPr>
        <w:t>。</w:t>
      </w:r>
    </w:p>
    <w:p w14:paraId="6D0B9246" w14:textId="77777777" w:rsidR="00342F94" w:rsidRDefault="00342F94" w:rsidP="00342F94">
      <w:pPr>
        <w:spacing w:line="560" w:lineRule="exact"/>
        <w:ind w:firstLine="562"/>
        <w:rPr>
          <w:rFonts w:hint="eastAsia"/>
        </w:rPr>
      </w:pPr>
      <w:r>
        <w:rPr>
          <w:rFonts w:hint="eastAsia"/>
          <w:b/>
        </w:rPr>
        <w:t>第七十二条</w:t>
      </w:r>
      <w:r>
        <w:rPr>
          <w:rFonts w:hint="eastAsia"/>
        </w:rPr>
        <w:t xml:space="preserve">  </w:t>
      </w:r>
      <w:r>
        <w:rPr>
          <w:rFonts w:hint="eastAsia"/>
        </w:rPr>
        <w:t>学校房屋装饰及装修改造工程（以下称大修理工程）的报建程序和各部门的职责：</w:t>
      </w:r>
    </w:p>
    <w:p w14:paraId="6FF768C2" w14:textId="77777777" w:rsidR="00342F94" w:rsidRDefault="00342F94" w:rsidP="00342F94">
      <w:pPr>
        <w:spacing w:line="560" w:lineRule="exact"/>
        <w:ind w:firstLine="560"/>
        <w:rPr>
          <w:rFonts w:hint="eastAsia"/>
        </w:rPr>
      </w:pPr>
      <w:r>
        <w:rPr>
          <w:rFonts w:hint="eastAsia"/>
        </w:rPr>
        <w:t>（一）大修理项目申报部门（使用部门）应结合本部门实际，提</w:t>
      </w:r>
      <w:r>
        <w:rPr>
          <w:rFonts w:hint="eastAsia"/>
        </w:rPr>
        <w:lastRenderedPageBreak/>
        <w:t>出项目需求书（附工程设计方案，装修项目及范围、标准、工程概算及经费来源等），由单位负责人签署意见，加盖单位公章，报基本建设管理中心初审，考察工程设计方案、进行技术方案论证并签署意见后进入立项审批程序。</w:t>
      </w:r>
    </w:p>
    <w:p w14:paraId="017AD8E2" w14:textId="77777777" w:rsidR="00342F94" w:rsidRDefault="00342F94" w:rsidP="00342F94">
      <w:pPr>
        <w:spacing w:line="560" w:lineRule="exact"/>
        <w:ind w:firstLine="560"/>
        <w:rPr>
          <w:rFonts w:hint="eastAsia"/>
        </w:rPr>
      </w:pPr>
      <w:r>
        <w:rPr>
          <w:rFonts w:hint="eastAsia"/>
        </w:rPr>
        <w:t>（二）基本建设管理中心负责大修理工程项目施工设计和工程概算；审计处负责工程量清单及（预算）控制价的编制；采购部门负责编制大修理工程项目招投标文件，招投标文件经审核批准后，由采购部门组织招标。施工单位确定后，按规定的程序发出中标通知书，并在一定范围内公布。</w:t>
      </w:r>
    </w:p>
    <w:p w14:paraId="60DF1A0F" w14:textId="77777777" w:rsidR="00342F94" w:rsidRDefault="00342F94" w:rsidP="00342F94">
      <w:pPr>
        <w:spacing w:line="560" w:lineRule="exact"/>
        <w:ind w:firstLine="560"/>
        <w:rPr>
          <w:rFonts w:hint="eastAsia"/>
        </w:rPr>
      </w:pPr>
      <w:r>
        <w:rPr>
          <w:rFonts w:hint="eastAsia"/>
        </w:rPr>
        <w:t>（三）施工单位接到中标通知书后，应及时到后勤管理部门办理水电及卫生、绿化手续。</w:t>
      </w:r>
    </w:p>
    <w:p w14:paraId="69F7A7FC" w14:textId="77777777" w:rsidR="00342F94" w:rsidRDefault="00342F94" w:rsidP="00342F94">
      <w:pPr>
        <w:spacing w:line="560" w:lineRule="exact"/>
        <w:ind w:firstLine="562"/>
        <w:rPr>
          <w:rFonts w:hint="eastAsia"/>
        </w:rPr>
      </w:pPr>
      <w:r>
        <w:rPr>
          <w:rFonts w:hint="eastAsia"/>
          <w:b/>
        </w:rPr>
        <w:t>第七十三条</w:t>
      </w:r>
      <w:r>
        <w:rPr>
          <w:rFonts w:hint="eastAsia"/>
        </w:rPr>
        <w:t xml:space="preserve">  </w:t>
      </w:r>
      <w:r>
        <w:rPr>
          <w:rFonts w:hint="eastAsia"/>
        </w:rPr>
        <w:t>大修理工程项目管理</w:t>
      </w:r>
    </w:p>
    <w:p w14:paraId="5CF4617C" w14:textId="77777777" w:rsidR="00342F94" w:rsidRDefault="00342F94" w:rsidP="00342F94">
      <w:pPr>
        <w:numPr>
          <w:ilvl w:val="0"/>
          <w:numId w:val="6"/>
        </w:numPr>
        <w:spacing w:line="560" w:lineRule="exact"/>
        <w:ind w:left="0" w:firstLineChars="0" w:firstLine="567"/>
        <w:rPr>
          <w:rFonts w:hint="eastAsia"/>
        </w:rPr>
      </w:pPr>
      <w:r>
        <w:rPr>
          <w:rFonts w:hint="eastAsia"/>
        </w:rPr>
        <w:t>施工单位应遵守学校有关规定，自觉服从学校管理，对于违章施工，基本建设管理中心有权责令停工，并按有关规定予以处罚。</w:t>
      </w:r>
    </w:p>
    <w:p w14:paraId="264CC450" w14:textId="77777777" w:rsidR="00342F94" w:rsidRDefault="00342F94" w:rsidP="00342F94">
      <w:pPr>
        <w:numPr>
          <w:ilvl w:val="0"/>
          <w:numId w:val="6"/>
        </w:numPr>
        <w:spacing w:line="560" w:lineRule="exact"/>
        <w:ind w:left="0" w:firstLineChars="0" w:firstLine="567"/>
        <w:rPr>
          <w:rFonts w:hint="eastAsia"/>
        </w:rPr>
      </w:pPr>
      <w:r>
        <w:rPr>
          <w:rFonts w:hint="eastAsia"/>
        </w:rPr>
        <w:t>施工单位在施工中不得改变或损坏原有房屋结构、整体外观形象及公共设施，不得改变房屋及配套设施的使用功能。</w:t>
      </w:r>
    </w:p>
    <w:p w14:paraId="6A140AF9" w14:textId="77777777" w:rsidR="00342F94" w:rsidRDefault="00342F94" w:rsidP="00342F94">
      <w:pPr>
        <w:numPr>
          <w:ilvl w:val="0"/>
          <w:numId w:val="6"/>
        </w:numPr>
        <w:spacing w:line="560" w:lineRule="exact"/>
        <w:ind w:left="0" w:firstLineChars="0" w:firstLine="567"/>
        <w:rPr>
          <w:rFonts w:hint="eastAsia"/>
        </w:rPr>
      </w:pPr>
      <w:r>
        <w:rPr>
          <w:rFonts w:hint="eastAsia"/>
        </w:rPr>
        <w:t>施工中涉及移动、遮盖或改变上下水管网、电缆、光纤、给排水、消防、地下管道等系统，必须报后勤管理部门审核，签署意见后报固定资产归口管理部门批准，不得自行处置。</w:t>
      </w:r>
    </w:p>
    <w:p w14:paraId="1DF5F176" w14:textId="77777777" w:rsidR="00342F94" w:rsidRDefault="00342F94" w:rsidP="00342F94">
      <w:pPr>
        <w:numPr>
          <w:ilvl w:val="0"/>
          <w:numId w:val="6"/>
        </w:numPr>
        <w:spacing w:line="560" w:lineRule="exact"/>
        <w:ind w:left="0" w:firstLineChars="0" w:firstLine="567"/>
        <w:rPr>
          <w:rFonts w:hint="eastAsia"/>
        </w:rPr>
      </w:pPr>
      <w:r>
        <w:rPr>
          <w:rFonts w:hint="eastAsia"/>
        </w:rPr>
        <w:t>施工中产生的建筑垃圾必须按学校指定的位置、方式进行堆放，及时清运，做到文明施工，严禁从楼上抛弃建筑垃圾。对工程施工中，违章抛弃垃圾，造成公共绿化设施损坏，将按有关规定予以处罚。</w:t>
      </w:r>
    </w:p>
    <w:p w14:paraId="7F3D1122" w14:textId="77777777" w:rsidR="00342F94" w:rsidRDefault="00342F94" w:rsidP="00342F94">
      <w:pPr>
        <w:numPr>
          <w:ilvl w:val="0"/>
          <w:numId w:val="6"/>
        </w:numPr>
        <w:spacing w:line="560" w:lineRule="exact"/>
        <w:ind w:left="0" w:firstLineChars="0" w:firstLine="567"/>
        <w:rPr>
          <w:rFonts w:hint="eastAsia"/>
        </w:rPr>
      </w:pPr>
      <w:r>
        <w:rPr>
          <w:rFonts w:hint="eastAsia"/>
        </w:rPr>
        <w:t>施工用水电，须在工程批准的同时，向后勤管理部门书面报告使用的电器的品种、负荷，使用时间等，施工队不得私自在户外接水、</w:t>
      </w:r>
      <w:r>
        <w:rPr>
          <w:rFonts w:hint="eastAsia"/>
        </w:rPr>
        <w:lastRenderedPageBreak/>
        <w:t>接电，违者按章处罚。因工程造成学校管道堵塞、渗漏水、停电，损坏办公设备、用品等，应由施工单位修复和赔偿。</w:t>
      </w:r>
    </w:p>
    <w:p w14:paraId="64C73A50" w14:textId="77777777" w:rsidR="00342F94" w:rsidRDefault="00342F94" w:rsidP="00342F94">
      <w:pPr>
        <w:spacing w:line="560" w:lineRule="exact"/>
        <w:ind w:firstLine="562"/>
        <w:rPr>
          <w:rFonts w:hint="eastAsia"/>
        </w:rPr>
      </w:pPr>
      <w:r>
        <w:rPr>
          <w:rFonts w:hint="eastAsia"/>
          <w:b/>
        </w:rPr>
        <w:t>第七十四条</w:t>
      </w:r>
      <w:r>
        <w:rPr>
          <w:rFonts w:hint="eastAsia"/>
          <w:b/>
        </w:rPr>
        <w:t xml:space="preserve"> </w:t>
      </w:r>
      <w:r>
        <w:rPr>
          <w:rFonts w:hint="eastAsia"/>
        </w:rPr>
        <w:t xml:space="preserve"> </w:t>
      </w:r>
      <w:r>
        <w:rPr>
          <w:rFonts w:hint="eastAsia"/>
        </w:rPr>
        <w:t>修缮改造不得擅自变动房屋建筑主体和承重结构，因功能需要必须涉及房屋建筑主体和承重结构变动的，应委托原设计单位或者通过招标确定具有相应资质等级的设计单位提出方案，否则不得施工。</w:t>
      </w:r>
    </w:p>
    <w:p w14:paraId="4A14FDBB" w14:textId="77777777" w:rsidR="00342F94" w:rsidRDefault="00342F94" w:rsidP="00342F94">
      <w:pPr>
        <w:spacing w:line="560" w:lineRule="exact"/>
        <w:ind w:firstLine="562"/>
        <w:rPr>
          <w:rFonts w:hint="eastAsia"/>
        </w:rPr>
      </w:pPr>
      <w:r>
        <w:rPr>
          <w:rFonts w:hint="eastAsia"/>
          <w:b/>
        </w:rPr>
        <w:t>第七十五条</w:t>
      </w:r>
      <w:r>
        <w:rPr>
          <w:rFonts w:hint="eastAsia"/>
        </w:rPr>
        <w:t xml:space="preserve">   </w:t>
      </w:r>
      <w:r>
        <w:rPr>
          <w:rFonts w:hint="eastAsia"/>
        </w:rPr>
        <w:t>修缮改造工程的实施、管理、设计、档案、保修等参照本办法其他条款。</w:t>
      </w:r>
    </w:p>
    <w:p w14:paraId="2256D3A4" w14:textId="77777777" w:rsidR="00342F94" w:rsidRDefault="00342F94" w:rsidP="00342F94">
      <w:pPr>
        <w:spacing w:line="560" w:lineRule="exact"/>
        <w:ind w:firstLine="562"/>
        <w:rPr>
          <w:rFonts w:hint="eastAsia"/>
        </w:rPr>
      </w:pPr>
      <w:r>
        <w:rPr>
          <w:rFonts w:hint="eastAsia"/>
          <w:b/>
        </w:rPr>
        <w:t>第七十六条</w:t>
      </w:r>
      <w:r>
        <w:rPr>
          <w:rFonts w:hint="eastAsia"/>
        </w:rPr>
        <w:t xml:space="preserve">  </w:t>
      </w:r>
      <w:r>
        <w:rPr>
          <w:rFonts w:hint="eastAsia"/>
        </w:rPr>
        <w:t>财务处（国有资金产管理）负责学校基建项目竣工投入使用后固定资产接收和管理。</w:t>
      </w:r>
    </w:p>
    <w:p w14:paraId="7801F2D9" w14:textId="77777777" w:rsidR="00342F94" w:rsidRDefault="00342F94" w:rsidP="00342F94">
      <w:pPr>
        <w:pStyle w:val="2"/>
        <w:spacing w:line="560" w:lineRule="exact"/>
        <w:ind w:firstLine="800"/>
        <w:rPr>
          <w:rFonts w:hint="eastAsia"/>
        </w:rPr>
      </w:pPr>
      <w:bookmarkStart w:id="110" w:name="_Toc14308"/>
      <w:bookmarkStart w:id="111" w:name="_Toc516487288"/>
      <w:bookmarkStart w:id="112" w:name="_Toc6152"/>
      <w:bookmarkStart w:id="113" w:name="_Toc1548"/>
      <w:bookmarkStart w:id="114" w:name="_Toc15911"/>
      <w:bookmarkStart w:id="115" w:name="_Toc29323"/>
      <w:bookmarkStart w:id="116" w:name="_Toc516485751"/>
      <w:bookmarkStart w:id="117" w:name="_Toc10545"/>
      <w:r>
        <w:rPr>
          <w:rFonts w:hint="eastAsia"/>
        </w:rPr>
        <w:t>第十二章   项目监督管理</w:t>
      </w:r>
      <w:bookmarkEnd w:id="110"/>
      <w:bookmarkEnd w:id="111"/>
      <w:bookmarkEnd w:id="112"/>
      <w:bookmarkEnd w:id="113"/>
      <w:bookmarkEnd w:id="114"/>
      <w:bookmarkEnd w:id="115"/>
      <w:bookmarkEnd w:id="116"/>
      <w:bookmarkEnd w:id="117"/>
    </w:p>
    <w:p w14:paraId="7DCE587A" w14:textId="77777777" w:rsidR="00342F94" w:rsidRDefault="00342F94" w:rsidP="00342F94">
      <w:pPr>
        <w:spacing w:line="560" w:lineRule="exact"/>
        <w:ind w:firstLine="562"/>
        <w:rPr>
          <w:rFonts w:hint="eastAsia"/>
        </w:rPr>
      </w:pPr>
      <w:r>
        <w:rPr>
          <w:rFonts w:hint="eastAsia"/>
          <w:b/>
        </w:rPr>
        <w:t>第七十七条</w:t>
      </w:r>
      <w:r>
        <w:rPr>
          <w:rFonts w:hint="eastAsia"/>
        </w:rPr>
        <w:t xml:space="preserve">  </w:t>
      </w:r>
      <w:r>
        <w:rPr>
          <w:rFonts w:hint="eastAsia"/>
        </w:rPr>
        <w:t>加强对基建项目招投标、工程质量、工程进度</w:t>
      </w:r>
      <w:r>
        <w:rPr>
          <w:rFonts w:hint="eastAsia"/>
        </w:rPr>
        <w:t xml:space="preserve"> </w:t>
      </w:r>
      <w:r>
        <w:rPr>
          <w:rFonts w:hint="eastAsia"/>
        </w:rPr>
        <w:t>、安全文明施工、造价等各个环节的监督管理，提高建设资金使用效益，建立工程管理规范的运行和监督机制，防止发生消极腐败行为。</w:t>
      </w:r>
    </w:p>
    <w:p w14:paraId="70254504" w14:textId="77777777" w:rsidR="00342F94" w:rsidRDefault="00342F94" w:rsidP="00342F94">
      <w:pPr>
        <w:spacing w:line="560" w:lineRule="exact"/>
        <w:ind w:firstLine="562"/>
        <w:rPr>
          <w:rFonts w:hint="eastAsia"/>
        </w:rPr>
      </w:pPr>
      <w:r>
        <w:rPr>
          <w:rFonts w:hint="eastAsia"/>
          <w:b/>
        </w:rPr>
        <w:t>第七十八条</w:t>
      </w:r>
      <w:r>
        <w:rPr>
          <w:rFonts w:hint="eastAsia"/>
        </w:rPr>
        <w:t xml:space="preserve">  </w:t>
      </w:r>
      <w:r>
        <w:rPr>
          <w:rFonts w:hint="eastAsia"/>
        </w:rPr>
        <w:t>由基本建设管理中心制定基建工程管理的具体实施细则，审计处制定基建工程审计监督的具体细则，财务处制定基建财务管理的具体实施细则，纪检监察部门制定的基建工程廉政风险防控及追责的具体细则。</w:t>
      </w:r>
    </w:p>
    <w:p w14:paraId="60D59EAA" w14:textId="77777777" w:rsidR="00342F94" w:rsidRDefault="00342F94" w:rsidP="00342F94">
      <w:pPr>
        <w:spacing w:line="560" w:lineRule="exact"/>
        <w:ind w:firstLine="562"/>
        <w:rPr>
          <w:rFonts w:hint="eastAsia"/>
        </w:rPr>
      </w:pPr>
      <w:r>
        <w:rPr>
          <w:rFonts w:hint="eastAsia"/>
          <w:b/>
        </w:rPr>
        <w:t>第七十九条</w:t>
      </w:r>
      <w:r>
        <w:rPr>
          <w:rFonts w:hint="eastAsia"/>
          <w:b/>
        </w:rPr>
        <w:t xml:space="preserve"> </w:t>
      </w:r>
      <w:r>
        <w:rPr>
          <w:rFonts w:hint="eastAsia"/>
        </w:rPr>
        <w:t>学校各级领导干部应当严格执行教育部《关于严禁领导干部违反规定插手干预基本建设工程项目管理行为的若干规定》（教发〔</w:t>
      </w:r>
      <w:r>
        <w:rPr>
          <w:rFonts w:hint="eastAsia"/>
        </w:rPr>
        <w:t>2010</w:t>
      </w:r>
      <w:r>
        <w:rPr>
          <w:rFonts w:hint="eastAsia"/>
        </w:rPr>
        <w:t>〕</w:t>
      </w:r>
      <w:r>
        <w:rPr>
          <w:rFonts w:hint="eastAsia"/>
        </w:rPr>
        <w:t>2</w:t>
      </w:r>
      <w:r>
        <w:rPr>
          <w:rFonts w:hint="eastAsia"/>
        </w:rPr>
        <w:t>号）等相关文件规定。建设工程项目管理应当作为校务公开的重要内容，接受教职员工的监督。</w:t>
      </w:r>
    </w:p>
    <w:p w14:paraId="7E34D577" w14:textId="77777777" w:rsidR="00342F94" w:rsidRDefault="00342F94" w:rsidP="00342F94">
      <w:pPr>
        <w:spacing w:line="560" w:lineRule="exact"/>
        <w:ind w:firstLine="560"/>
        <w:rPr>
          <w:rFonts w:hint="eastAsia"/>
        </w:rPr>
      </w:pPr>
      <w:r>
        <w:rPr>
          <w:rFonts w:hint="eastAsia"/>
        </w:rPr>
        <w:t>各参建部门应加强自我监督，自觉接受学校纪检监察部门对基建项目进行廉政监督。</w:t>
      </w:r>
    </w:p>
    <w:p w14:paraId="4BEE4425" w14:textId="77777777" w:rsidR="00342F94" w:rsidRDefault="00342F94" w:rsidP="00342F94">
      <w:pPr>
        <w:spacing w:line="560" w:lineRule="exact"/>
        <w:ind w:firstLine="560"/>
        <w:rPr>
          <w:rFonts w:hint="eastAsia"/>
        </w:rPr>
      </w:pPr>
      <w:r>
        <w:rPr>
          <w:rFonts w:hint="eastAsia"/>
        </w:rPr>
        <w:lastRenderedPageBreak/>
        <w:t xml:space="preserve"> </w:t>
      </w:r>
      <w:r>
        <w:rPr>
          <w:rFonts w:hint="eastAsia"/>
          <w:b/>
        </w:rPr>
        <w:t>第八十条</w:t>
      </w:r>
      <w:r>
        <w:rPr>
          <w:rFonts w:hint="eastAsia"/>
        </w:rPr>
        <w:t xml:space="preserve"> </w:t>
      </w:r>
      <w:r>
        <w:rPr>
          <w:rFonts w:hint="eastAsia"/>
        </w:rPr>
        <w:t>自觉接受地方政府质量监督机构的监督，接受教育主管部门对重点基建投资项目的专项稽查，发现问题，及时整改。</w:t>
      </w:r>
    </w:p>
    <w:p w14:paraId="0EB91A7C" w14:textId="77777777" w:rsidR="00342F94" w:rsidRDefault="00342F94" w:rsidP="00342F94">
      <w:pPr>
        <w:pStyle w:val="2"/>
        <w:spacing w:line="560" w:lineRule="exact"/>
        <w:ind w:firstLine="800"/>
        <w:rPr>
          <w:rFonts w:hint="eastAsia"/>
        </w:rPr>
      </w:pPr>
      <w:bookmarkStart w:id="118" w:name="_Toc16394"/>
      <w:bookmarkStart w:id="119" w:name="_Toc26324"/>
      <w:bookmarkStart w:id="120" w:name="_Toc23450"/>
      <w:bookmarkStart w:id="121" w:name="_Toc516487289"/>
      <w:bookmarkStart w:id="122" w:name="_Toc516485752"/>
      <w:bookmarkStart w:id="123" w:name="_Toc30424"/>
      <w:bookmarkStart w:id="124" w:name="_Toc15914"/>
      <w:bookmarkStart w:id="125" w:name="_Toc12916"/>
      <w:r>
        <w:rPr>
          <w:rFonts w:hint="eastAsia"/>
        </w:rPr>
        <w:t>第十三章  附则</w:t>
      </w:r>
      <w:bookmarkEnd w:id="118"/>
      <w:bookmarkEnd w:id="119"/>
      <w:bookmarkEnd w:id="120"/>
      <w:bookmarkEnd w:id="121"/>
      <w:bookmarkEnd w:id="122"/>
      <w:bookmarkEnd w:id="123"/>
      <w:bookmarkEnd w:id="124"/>
      <w:bookmarkEnd w:id="125"/>
    </w:p>
    <w:p w14:paraId="6E39AEC2" w14:textId="77777777" w:rsidR="00342F94" w:rsidRDefault="00342F94" w:rsidP="00342F94">
      <w:pPr>
        <w:spacing w:line="560" w:lineRule="exact"/>
        <w:ind w:firstLine="562"/>
        <w:rPr>
          <w:rFonts w:hint="eastAsia"/>
        </w:rPr>
      </w:pPr>
      <w:r>
        <w:rPr>
          <w:rFonts w:hint="eastAsia"/>
          <w:b/>
        </w:rPr>
        <w:t>第八十一条</w:t>
      </w:r>
      <w:r>
        <w:rPr>
          <w:rFonts w:hint="eastAsia"/>
        </w:rPr>
        <w:t xml:space="preserve"> </w:t>
      </w:r>
      <w:r>
        <w:rPr>
          <w:rFonts w:hint="eastAsia"/>
        </w:rPr>
        <w:t>本办法由基本建设管理中心负责解释。</w:t>
      </w:r>
    </w:p>
    <w:p w14:paraId="35F22CA8" w14:textId="77777777" w:rsidR="00342F94" w:rsidRDefault="00342F94" w:rsidP="00342F94">
      <w:pPr>
        <w:spacing w:line="560" w:lineRule="exact"/>
        <w:ind w:firstLine="562"/>
        <w:rPr>
          <w:rFonts w:hint="eastAsia"/>
        </w:rPr>
      </w:pPr>
      <w:r>
        <w:rPr>
          <w:rFonts w:hint="eastAsia"/>
          <w:b/>
        </w:rPr>
        <w:t>第八十二条</w:t>
      </w:r>
      <w:r>
        <w:rPr>
          <w:rFonts w:hint="eastAsia"/>
        </w:rPr>
        <w:t xml:space="preserve"> </w:t>
      </w:r>
      <w:r>
        <w:rPr>
          <w:rFonts w:hint="eastAsia"/>
        </w:rPr>
        <w:t>本办法自公布之日起执行。</w:t>
      </w:r>
    </w:p>
    <w:p w14:paraId="26A7FD54" w14:textId="77777777" w:rsidR="00342F94" w:rsidRDefault="00342F94" w:rsidP="00342F94">
      <w:pPr>
        <w:spacing w:line="560" w:lineRule="exact"/>
        <w:ind w:firstLineChars="0" w:firstLine="0"/>
        <w:rPr>
          <w:rFonts w:ascii="仿宋_GB2312" w:eastAsia="仿宋_GB2312" w:hint="eastAsia"/>
          <w:sz w:val="32"/>
          <w:szCs w:val="32"/>
        </w:rPr>
      </w:pPr>
    </w:p>
    <w:p w14:paraId="0ABB2E1B" w14:textId="15AE4042" w:rsidR="00EB2025" w:rsidRPr="00342F94" w:rsidRDefault="00342F94" w:rsidP="00342F94">
      <w:pPr>
        <w:ind w:firstLine="560"/>
        <w:rPr>
          <w:rFonts w:hint="eastAsia"/>
        </w:rPr>
      </w:pPr>
      <w:r>
        <w:br w:type="page"/>
      </w:r>
    </w:p>
    <w:sectPr w:rsidR="00EB2025" w:rsidRPr="00342F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80A14"/>
    <w:multiLevelType w:val="multilevel"/>
    <w:tmpl w:val="21E80A14"/>
    <w:lvl w:ilvl="0">
      <w:start w:val="1"/>
      <w:numFmt w:val="decimal"/>
      <w:suff w:val="nothing"/>
      <w:lvlText w:val="%1."/>
      <w:lvlJc w:val="left"/>
    </w:lvl>
    <w:lvl w:ilvl="1">
      <w:start w:val="1"/>
      <w:numFmt w:val="decimal"/>
      <w:lvlText w:val="%2."/>
      <w:lvlJc w:val="left"/>
      <w:pPr>
        <w:ind w:left="846"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26FB2ADD"/>
    <w:multiLevelType w:val="multilevel"/>
    <w:tmpl w:val="26FB2ADD"/>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4C534A18"/>
    <w:multiLevelType w:val="multilevel"/>
    <w:tmpl w:val="4C534A18"/>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15:restartNumberingAfterBreak="0">
    <w:nsid w:val="6DD72FFD"/>
    <w:multiLevelType w:val="multilevel"/>
    <w:tmpl w:val="6DD72FFD"/>
    <w:lvl w:ilvl="0">
      <w:start w:val="1"/>
      <w:numFmt w:val="decimal"/>
      <w:suff w:val="nothing"/>
      <w:lvlText w:val="%1."/>
      <w:lvlJc w:val="left"/>
    </w:lvl>
    <w:lvl w:ilvl="1">
      <w:start w:val="1"/>
      <w:numFmt w:val="decimal"/>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15:restartNumberingAfterBreak="0">
    <w:nsid w:val="6E660CBF"/>
    <w:multiLevelType w:val="multilevel"/>
    <w:tmpl w:val="6E660CBF"/>
    <w:lvl w:ilvl="0">
      <w:start w:val="1"/>
      <w:numFmt w:val="decimal"/>
      <w:suff w:val="nothing"/>
      <w:lvlText w:val="%1."/>
      <w:lvlJc w:val="left"/>
    </w:lvl>
    <w:lvl w:ilvl="1">
      <w:start w:val="1"/>
      <w:numFmt w:val="decimal"/>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15:restartNumberingAfterBreak="0">
    <w:nsid w:val="73821173"/>
    <w:multiLevelType w:val="multilevel"/>
    <w:tmpl w:val="73821173"/>
    <w:lvl w:ilvl="0">
      <w:start w:val="1"/>
      <w:numFmt w:val="decimal"/>
      <w:suff w:val="nothing"/>
      <w:lvlText w:val="%1."/>
      <w:lvlJc w:val="left"/>
    </w:lvl>
    <w:lvl w:ilvl="1">
      <w:start w:val="1"/>
      <w:numFmt w:val="decimal"/>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315960723">
    <w:abstractNumId w:val="3"/>
  </w:num>
  <w:num w:numId="2" w16cid:durableId="538248369">
    <w:abstractNumId w:val="4"/>
  </w:num>
  <w:num w:numId="3" w16cid:durableId="412630131">
    <w:abstractNumId w:val="0"/>
  </w:num>
  <w:num w:numId="4" w16cid:durableId="1227112647">
    <w:abstractNumId w:val="5"/>
  </w:num>
  <w:num w:numId="5" w16cid:durableId="1157846962">
    <w:abstractNumId w:val="2"/>
  </w:num>
  <w:num w:numId="6" w16cid:durableId="321281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94"/>
    <w:rsid w:val="00342F94"/>
    <w:rsid w:val="00376C9E"/>
    <w:rsid w:val="00890B53"/>
    <w:rsid w:val="00AD65EC"/>
    <w:rsid w:val="00EB2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2806"/>
  <w15:chartTrackingRefBased/>
  <w15:docId w15:val="{707660DB-9E5A-4187-AC95-E2466384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F94"/>
    <w:pPr>
      <w:widowControl w:val="0"/>
      <w:spacing w:after="0" w:line="240" w:lineRule="auto"/>
      <w:ind w:firstLineChars="200" w:firstLine="200"/>
      <w:jc w:val="both"/>
    </w:pPr>
    <w:rPr>
      <w:rFonts w:ascii="Times New Roman" w:eastAsia="宋体" w:hAnsi="Times New Roman" w:cs="Times New Roman"/>
      <w:sz w:val="28"/>
      <w14:ligatures w14:val="none"/>
    </w:rPr>
  </w:style>
  <w:style w:type="paragraph" w:styleId="1">
    <w:name w:val="heading 1"/>
    <w:basedOn w:val="a"/>
    <w:next w:val="a"/>
    <w:link w:val="10"/>
    <w:uiPriority w:val="9"/>
    <w:qFormat/>
    <w:rsid w:val="00342F9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342F9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42F9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42F94"/>
    <w:pPr>
      <w:keepNext/>
      <w:keepLines/>
      <w:spacing w:before="80" w:after="40"/>
      <w:outlineLvl w:val="3"/>
    </w:pPr>
    <w:rPr>
      <w:rFonts w:cstheme="majorBidi"/>
      <w:color w:val="0F4761" w:themeColor="accent1" w:themeShade="BF"/>
      <w:szCs w:val="28"/>
    </w:rPr>
  </w:style>
  <w:style w:type="paragraph" w:styleId="5">
    <w:name w:val="heading 5"/>
    <w:basedOn w:val="a"/>
    <w:next w:val="a"/>
    <w:link w:val="50"/>
    <w:uiPriority w:val="9"/>
    <w:semiHidden/>
    <w:unhideWhenUsed/>
    <w:qFormat/>
    <w:rsid w:val="00342F9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42F9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42F9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2F9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42F9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2F9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rsid w:val="00342F9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42F9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42F94"/>
    <w:rPr>
      <w:rFonts w:cstheme="majorBidi"/>
      <w:color w:val="0F4761" w:themeColor="accent1" w:themeShade="BF"/>
      <w:sz w:val="28"/>
      <w:szCs w:val="28"/>
    </w:rPr>
  </w:style>
  <w:style w:type="character" w:customStyle="1" w:styleId="50">
    <w:name w:val="标题 5 字符"/>
    <w:basedOn w:val="a0"/>
    <w:link w:val="5"/>
    <w:uiPriority w:val="9"/>
    <w:semiHidden/>
    <w:rsid w:val="00342F94"/>
    <w:rPr>
      <w:rFonts w:cstheme="majorBidi"/>
      <w:color w:val="0F4761" w:themeColor="accent1" w:themeShade="BF"/>
      <w:sz w:val="24"/>
    </w:rPr>
  </w:style>
  <w:style w:type="character" w:customStyle="1" w:styleId="60">
    <w:name w:val="标题 6 字符"/>
    <w:basedOn w:val="a0"/>
    <w:link w:val="6"/>
    <w:uiPriority w:val="9"/>
    <w:semiHidden/>
    <w:rsid w:val="00342F94"/>
    <w:rPr>
      <w:rFonts w:cstheme="majorBidi"/>
      <w:b/>
      <w:bCs/>
      <w:color w:val="0F4761" w:themeColor="accent1" w:themeShade="BF"/>
    </w:rPr>
  </w:style>
  <w:style w:type="character" w:customStyle="1" w:styleId="70">
    <w:name w:val="标题 7 字符"/>
    <w:basedOn w:val="a0"/>
    <w:link w:val="7"/>
    <w:uiPriority w:val="9"/>
    <w:semiHidden/>
    <w:rsid w:val="00342F94"/>
    <w:rPr>
      <w:rFonts w:cstheme="majorBidi"/>
      <w:b/>
      <w:bCs/>
      <w:color w:val="595959" w:themeColor="text1" w:themeTint="A6"/>
    </w:rPr>
  </w:style>
  <w:style w:type="character" w:customStyle="1" w:styleId="80">
    <w:name w:val="标题 8 字符"/>
    <w:basedOn w:val="a0"/>
    <w:link w:val="8"/>
    <w:uiPriority w:val="9"/>
    <w:semiHidden/>
    <w:rsid w:val="00342F94"/>
    <w:rPr>
      <w:rFonts w:cstheme="majorBidi"/>
      <w:color w:val="595959" w:themeColor="text1" w:themeTint="A6"/>
    </w:rPr>
  </w:style>
  <w:style w:type="character" w:customStyle="1" w:styleId="90">
    <w:name w:val="标题 9 字符"/>
    <w:basedOn w:val="a0"/>
    <w:link w:val="9"/>
    <w:uiPriority w:val="9"/>
    <w:semiHidden/>
    <w:rsid w:val="00342F94"/>
    <w:rPr>
      <w:rFonts w:eastAsiaTheme="majorEastAsia" w:cstheme="majorBidi"/>
      <w:color w:val="595959" w:themeColor="text1" w:themeTint="A6"/>
    </w:rPr>
  </w:style>
  <w:style w:type="paragraph" w:styleId="a3">
    <w:name w:val="Title"/>
    <w:basedOn w:val="a"/>
    <w:next w:val="a"/>
    <w:link w:val="a4"/>
    <w:qFormat/>
    <w:rsid w:val="00342F9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342F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2F94"/>
    <w:pPr>
      <w:numPr>
        <w:ilvl w:val="1"/>
      </w:numPr>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342F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2F94"/>
    <w:pPr>
      <w:spacing w:before="160"/>
      <w:jc w:val="center"/>
    </w:pPr>
    <w:rPr>
      <w:i/>
      <w:iCs/>
      <w:color w:val="404040" w:themeColor="text1" w:themeTint="BF"/>
    </w:rPr>
  </w:style>
  <w:style w:type="character" w:customStyle="1" w:styleId="a8">
    <w:name w:val="引用 字符"/>
    <w:basedOn w:val="a0"/>
    <w:link w:val="a7"/>
    <w:uiPriority w:val="29"/>
    <w:rsid w:val="00342F94"/>
    <w:rPr>
      <w:i/>
      <w:iCs/>
      <w:color w:val="404040" w:themeColor="text1" w:themeTint="BF"/>
    </w:rPr>
  </w:style>
  <w:style w:type="paragraph" w:styleId="a9">
    <w:name w:val="List Paragraph"/>
    <w:basedOn w:val="a"/>
    <w:uiPriority w:val="34"/>
    <w:qFormat/>
    <w:rsid w:val="00342F94"/>
    <w:pPr>
      <w:ind w:left="720"/>
      <w:contextualSpacing/>
    </w:pPr>
  </w:style>
  <w:style w:type="character" w:styleId="aa">
    <w:name w:val="Intense Emphasis"/>
    <w:basedOn w:val="a0"/>
    <w:uiPriority w:val="21"/>
    <w:qFormat/>
    <w:rsid w:val="00342F94"/>
    <w:rPr>
      <w:i/>
      <w:iCs/>
      <w:color w:val="0F4761" w:themeColor="accent1" w:themeShade="BF"/>
    </w:rPr>
  </w:style>
  <w:style w:type="paragraph" w:styleId="ab">
    <w:name w:val="Intense Quote"/>
    <w:basedOn w:val="a"/>
    <w:next w:val="a"/>
    <w:link w:val="ac"/>
    <w:uiPriority w:val="30"/>
    <w:qFormat/>
    <w:rsid w:val="00342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42F94"/>
    <w:rPr>
      <w:i/>
      <w:iCs/>
      <w:color w:val="0F4761" w:themeColor="accent1" w:themeShade="BF"/>
    </w:rPr>
  </w:style>
  <w:style w:type="character" w:styleId="ad">
    <w:name w:val="Intense Reference"/>
    <w:basedOn w:val="a0"/>
    <w:uiPriority w:val="32"/>
    <w:qFormat/>
    <w:rsid w:val="00342F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1925</Words>
  <Characters>10974</Characters>
  <Application>Microsoft Office Word</Application>
  <DocSecurity>0</DocSecurity>
  <Lines>91</Lines>
  <Paragraphs>25</Paragraphs>
  <ScaleCrop>false</ScaleCrop>
  <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基建中心</dc:creator>
  <cp:keywords/>
  <dc:description/>
  <cp:lastModifiedBy>基建中心</cp:lastModifiedBy>
  <cp:revision>1</cp:revision>
  <dcterms:created xsi:type="dcterms:W3CDTF">2025-07-01T08:46:00Z</dcterms:created>
  <dcterms:modified xsi:type="dcterms:W3CDTF">2025-07-01T08:49:00Z</dcterms:modified>
</cp:coreProperties>
</file>